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1A" w:rsidRDefault="00E26B1A" w:rsidP="00253200">
      <w:pPr>
        <w:spacing w:before="120" w:line="276" w:lineRule="auto"/>
        <w:ind w:left="4820"/>
        <w:rPr>
          <w:sz w:val="2"/>
          <w:szCs w:val="2"/>
          <w:lang w:val="ru-RU"/>
        </w:rPr>
      </w:pPr>
      <w:bookmarkStart w:id="0" w:name="_GoBack"/>
      <w:bookmarkEnd w:id="0"/>
      <w:r>
        <w:rPr>
          <w:sz w:val="28"/>
          <w:szCs w:val="28"/>
          <w:lang w:val="ru-RU"/>
        </w:rPr>
        <w:t>ЗАТВЕРДЖЕНО</w:t>
      </w:r>
      <w:r w:rsidR="00253200">
        <w:rPr>
          <w:sz w:val="28"/>
          <w:szCs w:val="28"/>
          <w:lang w:val="ru-RU"/>
        </w:rPr>
        <w:t xml:space="preserve"> </w:t>
      </w:r>
      <w:r w:rsidR="003751D8" w:rsidRPr="00B60A8E">
        <w:rPr>
          <w:sz w:val="28"/>
          <w:szCs w:val="28"/>
          <w:lang w:val="ru-RU"/>
        </w:rPr>
        <w:br/>
      </w:r>
    </w:p>
    <w:p w:rsidR="003751D8" w:rsidRPr="00B60A8E" w:rsidRDefault="003751D8" w:rsidP="00253200">
      <w:pPr>
        <w:spacing w:before="120" w:line="276" w:lineRule="auto"/>
        <w:ind w:left="4820"/>
        <w:rPr>
          <w:sz w:val="28"/>
          <w:szCs w:val="28"/>
          <w:lang w:val="ru-RU"/>
        </w:rPr>
      </w:pPr>
      <w:r w:rsidRPr="00B60A8E">
        <w:rPr>
          <w:sz w:val="28"/>
          <w:szCs w:val="28"/>
          <w:lang w:val="ru-RU"/>
        </w:rPr>
        <w:t xml:space="preserve">наказ начальника Управління </w:t>
      </w:r>
      <w:r w:rsidRPr="00B60A8E">
        <w:rPr>
          <w:sz w:val="28"/>
          <w:szCs w:val="28"/>
          <w:lang w:val="ru-RU"/>
        </w:rPr>
        <w:br/>
      </w:r>
      <w:r w:rsidRPr="00B60A8E">
        <w:rPr>
          <w:bCs/>
          <w:sz w:val="28"/>
          <w:szCs w:val="28"/>
          <w:lang w:val="ru-RU"/>
        </w:rPr>
        <w:t xml:space="preserve">капітального будівництва </w:t>
      </w:r>
      <w:r w:rsidR="00253200">
        <w:rPr>
          <w:bCs/>
          <w:sz w:val="28"/>
          <w:szCs w:val="28"/>
          <w:lang w:val="ru-RU"/>
        </w:rPr>
        <w:t xml:space="preserve">Чернігівської </w:t>
      </w:r>
      <w:r w:rsidRPr="00B60A8E">
        <w:rPr>
          <w:bCs/>
          <w:sz w:val="28"/>
          <w:szCs w:val="28"/>
          <w:lang w:val="ru-RU"/>
        </w:rPr>
        <w:t>обласної державної адміністрації</w:t>
      </w:r>
      <w:r w:rsidRPr="00B60A8E">
        <w:rPr>
          <w:sz w:val="28"/>
          <w:szCs w:val="28"/>
          <w:lang w:val="ru-RU"/>
        </w:rPr>
        <w:br/>
      </w:r>
      <w:r w:rsidR="004754D4">
        <w:rPr>
          <w:sz w:val="28"/>
          <w:szCs w:val="28"/>
          <w:lang w:val="ru-RU"/>
        </w:rPr>
        <w:t>від 05 січня 2022 №4</w:t>
      </w:r>
    </w:p>
    <w:p w:rsidR="003751D8" w:rsidRPr="00B60A8E" w:rsidRDefault="003751D8" w:rsidP="00DF6CD9">
      <w:pPr>
        <w:tabs>
          <w:tab w:val="left" w:pos="8475"/>
        </w:tabs>
        <w:ind w:left="5670"/>
        <w:rPr>
          <w:lang w:val="ru-RU"/>
        </w:rPr>
      </w:pPr>
    </w:p>
    <w:p w:rsidR="0079338A" w:rsidRPr="0055136C" w:rsidRDefault="0079338A" w:rsidP="00DF6CD9">
      <w:pPr>
        <w:pStyle w:val="1"/>
        <w:tabs>
          <w:tab w:val="left" w:pos="851"/>
        </w:tabs>
        <w:jc w:val="center"/>
        <w:rPr>
          <w:b/>
          <w:sz w:val="28"/>
          <w:szCs w:val="28"/>
        </w:rPr>
      </w:pPr>
    </w:p>
    <w:p w:rsidR="003751D8" w:rsidRPr="00972F6E" w:rsidRDefault="003751D8" w:rsidP="00DF6CD9">
      <w:pPr>
        <w:pStyle w:val="1"/>
        <w:tabs>
          <w:tab w:val="left" w:pos="851"/>
        </w:tabs>
        <w:jc w:val="center"/>
        <w:rPr>
          <w:b/>
          <w:sz w:val="28"/>
          <w:szCs w:val="28"/>
          <w:lang w:val="uk-UA"/>
        </w:rPr>
      </w:pPr>
      <w:r w:rsidRPr="00972F6E">
        <w:rPr>
          <w:b/>
          <w:sz w:val="28"/>
          <w:szCs w:val="28"/>
          <w:lang w:val="uk-UA"/>
        </w:rPr>
        <w:t>ПОЛОЖЕННЯ</w:t>
      </w:r>
    </w:p>
    <w:p w:rsidR="003751D8" w:rsidRDefault="003751D8" w:rsidP="00DF6CD9">
      <w:pPr>
        <w:pStyle w:val="1"/>
        <w:tabs>
          <w:tab w:val="left" w:pos="851"/>
        </w:tabs>
        <w:jc w:val="center"/>
        <w:rPr>
          <w:b/>
          <w:sz w:val="28"/>
          <w:szCs w:val="28"/>
          <w:lang w:val="uk-UA"/>
        </w:rPr>
      </w:pPr>
      <w:r w:rsidRPr="00972F6E">
        <w:rPr>
          <w:b/>
          <w:sz w:val="28"/>
          <w:szCs w:val="28"/>
          <w:lang w:val="uk-UA"/>
        </w:rPr>
        <w:t xml:space="preserve">про відділ </w:t>
      </w:r>
      <w:r>
        <w:rPr>
          <w:b/>
          <w:sz w:val="28"/>
          <w:szCs w:val="28"/>
          <w:lang w:val="uk-UA"/>
        </w:rPr>
        <w:t>адміністративно-господарської та організаційної роботи</w:t>
      </w:r>
      <w:r w:rsidRPr="00972F6E">
        <w:rPr>
          <w:b/>
          <w:sz w:val="28"/>
          <w:szCs w:val="28"/>
          <w:lang w:val="uk-UA"/>
        </w:rPr>
        <w:t xml:space="preserve"> </w:t>
      </w:r>
    </w:p>
    <w:p w:rsidR="003751D8" w:rsidRPr="00972F6E" w:rsidRDefault="003751D8" w:rsidP="00DF6CD9">
      <w:pPr>
        <w:pStyle w:val="1"/>
        <w:tabs>
          <w:tab w:val="left" w:pos="851"/>
        </w:tabs>
        <w:jc w:val="center"/>
        <w:rPr>
          <w:b/>
          <w:sz w:val="28"/>
          <w:szCs w:val="28"/>
          <w:lang w:val="uk-UA"/>
        </w:rPr>
      </w:pPr>
      <w:r w:rsidRPr="00972F6E">
        <w:rPr>
          <w:b/>
          <w:sz w:val="28"/>
          <w:szCs w:val="28"/>
          <w:lang w:val="uk-UA"/>
        </w:rPr>
        <w:t xml:space="preserve">Управління капітального будівництва </w:t>
      </w:r>
    </w:p>
    <w:p w:rsidR="003751D8" w:rsidRPr="00972F6E" w:rsidRDefault="003751D8" w:rsidP="00DF6CD9">
      <w:pPr>
        <w:pStyle w:val="1"/>
        <w:tabs>
          <w:tab w:val="left" w:pos="851"/>
        </w:tabs>
        <w:jc w:val="center"/>
        <w:rPr>
          <w:sz w:val="28"/>
          <w:szCs w:val="28"/>
          <w:lang w:val="uk-UA"/>
        </w:rPr>
      </w:pPr>
      <w:r w:rsidRPr="00972F6E">
        <w:rPr>
          <w:b/>
          <w:sz w:val="28"/>
          <w:szCs w:val="28"/>
          <w:lang w:val="uk-UA"/>
        </w:rPr>
        <w:t>Чернігівської обласної державної адміністрації</w:t>
      </w:r>
    </w:p>
    <w:p w:rsidR="003751D8" w:rsidRPr="00972F6E" w:rsidRDefault="003751D8" w:rsidP="00DF6CD9">
      <w:pPr>
        <w:rPr>
          <w:sz w:val="28"/>
          <w:szCs w:val="28"/>
          <w:lang w:val="uk-UA"/>
        </w:rPr>
      </w:pPr>
    </w:p>
    <w:p w:rsidR="005923FA" w:rsidRDefault="003751D8" w:rsidP="005923FA">
      <w:pPr>
        <w:pStyle w:val="1"/>
        <w:tabs>
          <w:tab w:val="left" w:pos="851"/>
        </w:tabs>
        <w:jc w:val="center"/>
        <w:rPr>
          <w:b/>
          <w:sz w:val="28"/>
          <w:szCs w:val="28"/>
          <w:lang w:val="uk-UA"/>
        </w:rPr>
      </w:pPr>
      <w:r>
        <w:rPr>
          <w:b/>
          <w:sz w:val="28"/>
          <w:szCs w:val="28"/>
          <w:lang w:val="uk-UA"/>
        </w:rPr>
        <w:t>І.</w:t>
      </w:r>
      <w:r w:rsidR="0079338A">
        <w:rPr>
          <w:b/>
          <w:sz w:val="28"/>
          <w:szCs w:val="28"/>
          <w:lang w:val="uk-UA"/>
        </w:rPr>
        <w:t xml:space="preserve"> </w:t>
      </w:r>
      <w:r w:rsidRPr="00972F6E">
        <w:rPr>
          <w:b/>
          <w:sz w:val="28"/>
          <w:szCs w:val="28"/>
          <w:lang w:val="uk-UA"/>
        </w:rPr>
        <w:t>Загальні положення</w:t>
      </w:r>
    </w:p>
    <w:p w:rsidR="005923FA" w:rsidRDefault="005923FA" w:rsidP="005923FA">
      <w:pPr>
        <w:pStyle w:val="1"/>
        <w:tabs>
          <w:tab w:val="left" w:pos="851"/>
        </w:tabs>
        <w:jc w:val="center"/>
        <w:rPr>
          <w:b/>
          <w:sz w:val="28"/>
          <w:szCs w:val="28"/>
          <w:lang w:val="uk-UA"/>
        </w:rPr>
      </w:pPr>
    </w:p>
    <w:p w:rsidR="002270FE" w:rsidRPr="002270FE" w:rsidRDefault="003B43BF" w:rsidP="002270FE">
      <w:pPr>
        <w:shd w:val="clear" w:color="auto" w:fill="FFFFFF"/>
        <w:tabs>
          <w:tab w:val="left" w:pos="0"/>
        </w:tabs>
        <w:ind w:firstLine="561"/>
        <w:jc w:val="both"/>
        <w:textAlignment w:val="baseline"/>
        <w:rPr>
          <w:color w:val="000000"/>
          <w:sz w:val="28"/>
          <w:szCs w:val="28"/>
          <w:lang w:val="uk-UA"/>
        </w:rPr>
      </w:pPr>
      <w:r>
        <w:rPr>
          <w:sz w:val="28"/>
          <w:szCs w:val="28"/>
          <w:lang w:val="uk-UA"/>
        </w:rPr>
        <w:t>1.1</w:t>
      </w:r>
      <w:r w:rsidR="002348AE">
        <w:rPr>
          <w:sz w:val="28"/>
          <w:szCs w:val="28"/>
          <w:lang w:val="uk-UA"/>
        </w:rPr>
        <w:t xml:space="preserve">. </w:t>
      </w:r>
      <w:r w:rsidR="002270FE" w:rsidRPr="002270FE">
        <w:rPr>
          <w:color w:val="000000"/>
          <w:sz w:val="28"/>
          <w:szCs w:val="28"/>
          <w:lang w:val="uk-UA"/>
        </w:rPr>
        <w:t xml:space="preserve">Відділ адміністративно-господарської та організаційної роботи Управління капітального будівництва Чернігівської обласної державної адміністрації (далі – відділ) є структурним підрозділом Управління капітального будівництва Чернігівської обласної державної адміністрації (далі – Управління) і безпосередньо підпорядковується начальнику Управління. </w:t>
      </w:r>
    </w:p>
    <w:p w:rsidR="002270FE" w:rsidRPr="002270FE" w:rsidRDefault="002270FE" w:rsidP="002270FE">
      <w:pPr>
        <w:shd w:val="clear" w:color="auto" w:fill="FFFFFF"/>
        <w:tabs>
          <w:tab w:val="left" w:pos="0"/>
        </w:tabs>
        <w:ind w:firstLine="561"/>
        <w:jc w:val="both"/>
        <w:textAlignment w:val="baseline"/>
        <w:rPr>
          <w:color w:val="000000"/>
          <w:sz w:val="28"/>
          <w:szCs w:val="28"/>
          <w:lang w:val="uk-UA"/>
        </w:rPr>
      </w:pPr>
      <w:r w:rsidRPr="002270FE">
        <w:rPr>
          <w:color w:val="000000"/>
          <w:sz w:val="28"/>
          <w:szCs w:val="28"/>
          <w:lang w:val="uk-UA"/>
        </w:rPr>
        <w:t>1.2. У своїй діяльності керується Конституцією, Законом України «Про державну службу» та іншими законами України, постановами Верховної Ради України, актами Президента України, Кабінету Міністрів України, наказами Державної архівної служби України, розпорядженнями голови Чернігівської обласної державної адміністрації, наказами начальника Управління, Положенням про Управління, цим Положенням та іншими нормативно-правовими актами.</w:t>
      </w:r>
      <w:r w:rsidRPr="002270FE">
        <w:rPr>
          <w:color w:val="000000"/>
          <w:sz w:val="28"/>
          <w:szCs w:val="28"/>
          <w:lang w:val="uk-UA"/>
        </w:rPr>
        <w:tab/>
      </w:r>
    </w:p>
    <w:p w:rsidR="002270FE" w:rsidRPr="002270FE" w:rsidRDefault="002270FE" w:rsidP="002270FE">
      <w:pPr>
        <w:shd w:val="clear" w:color="auto" w:fill="FFFFFF"/>
        <w:tabs>
          <w:tab w:val="left" w:pos="0"/>
        </w:tabs>
        <w:ind w:firstLine="561"/>
        <w:jc w:val="both"/>
        <w:textAlignment w:val="baseline"/>
        <w:rPr>
          <w:color w:val="000000"/>
          <w:sz w:val="28"/>
          <w:szCs w:val="28"/>
          <w:lang w:val="uk-UA"/>
        </w:rPr>
      </w:pPr>
      <w:r w:rsidRPr="002270FE">
        <w:rPr>
          <w:color w:val="000000"/>
          <w:sz w:val="28"/>
          <w:szCs w:val="28"/>
          <w:lang w:val="uk-UA"/>
        </w:rPr>
        <w:t xml:space="preserve">1.3. Відділ здійснює свою діяльність в межах компетенції, визначеної цим Положенням, на основі принципів професіоналізму, персональної відповідальності за виконання службових обов’язків і додержанням чинного законодавства України. </w:t>
      </w:r>
    </w:p>
    <w:p w:rsidR="002270FE" w:rsidRPr="002270FE" w:rsidRDefault="002270FE" w:rsidP="002270FE">
      <w:pPr>
        <w:shd w:val="clear" w:color="auto" w:fill="FFFFFF"/>
        <w:tabs>
          <w:tab w:val="left" w:pos="0"/>
        </w:tabs>
        <w:ind w:firstLine="561"/>
        <w:jc w:val="both"/>
        <w:textAlignment w:val="baseline"/>
        <w:rPr>
          <w:color w:val="000000"/>
          <w:sz w:val="28"/>
          <w:szCs w:val="28"/>
          <w:lang w:val="uk-UA"/>
        </w:rPr>
      </w:pPr>
      <w:r w:rsidRPr="002270FE">
        <w:rPr>
          <w:color w:val="000000"/>
          <w:sz w:val="28"/>
          <w:szCs w:val="28"/>
          <w:lang w:val="uk-UA"/>
        </w:rPr>
        <w:t xml:space="preserve">1.4. Працівники відділу призначаються на посади та звільняються з посад начальником Управління в установленому чинним законодавством порядку. </w:t>
      </w:r>
    </w:p>
    <w:p w:rsidR="002270FE" w:rsidRPr="002270FE" w:rsidRDefault="002270FE" w:rsidP="002270FE">
      <w:pPr>
        <w:shd w:val="clear" w:color="auto" w:fill="FFFFFF"/>
        <w:tabs>
          <w:tab w:val="left" w:pos="0"/>
        </w:tabs>
        <w:ind w:firstLine="561"/>
        <w:jc w:val="both"/>
        <w:textAlignment w:val="baseline"/>
        <w:rPr>
          <w:color w:val="000000"/>
          <w:sz w:val="28"/>
          <w:szCs w:val="28"/>
          <w:lang w:val="uk-UA"/>
        </w:rPr>
      </w:pPr>
      <w:r w:rsidRPr="002270FE">
        <w:rPr>
          <w:color w:val="000000"/>
          <w:sz w:val="28"/>
          <w:szCs w:val="28"/>
          <w:lang w:val="uk-UA"/>
        </w:rPr>
        <w:t>1.5. Посадові інструкції працівників відділу розробляє начальник відділу адміністративно-господарської та організаційної роботи (далі – начальник відділу).</w:t>
      </w:r>
    </w:p>
    <w:p w:rsidR="002270FE" w:rsidRPr="00B0545D" w:rsidRDefault="002270FE" w:rsidP="002270FE">
      <w:pPr>
        <w:shd w:val="clear" w:color="auto" w:fill="FFFFFF"/>
        <w:tabs>
          <w:tab w:val="left" w:pos="0"/>
        </w:tabs>
        <w:ind w:firstLine="561"/>
        <w:jc w:val="center"/>
        <w:textAlignment w:val="baseline"/>
        <w:rPr>
          <w:b/>
          <w:color w:val="000000"/>
          <w:sz w:val="16"/>
          <w:szCs w:val="16"/>
          <w:lang w:val="uk-UA"/>
        </w:rPr>
      </w:pPr>
    </w:p>
    <w:p w:rsidR="002270FE" w:rsidRPr="002270FE" w:rsidRDefault="002270FE" w:rsidP="002270FE">
      <w:pPr>
        <w:shd w:val="clear" w:color="auto" w:fill="FFFFFF"/>
        <w:tabs>
          <w:tab w:val="left" w:pos="0"/>
        </w:tabs>
        <w:ind w:firstLine="561"/>
        <w:jc w:val="center"/>
        <w:textAlignment w:val="baseline"/>
        <w:rPr>
          <w:b/>
          <w:color w:val="000000"/>
          <w:sz w:val="30"/>
          <w:szCs w:val="30"/>
          <w:lang w:val="uk-UA"/>
        </w:rPr>
      </w:pPr>
      <w:r w:rsidRPr="002270FE">
        <w:rPr>
          <w:b/>
          <w:color w:val="000000"/>
          <w:sz w:val="30"/>
          <w:szCs w:val="30"/>
          <w:lang w:val="uk-UA"/>
        </w:rPr>
        <w:t>ІІ. Основні завдання</w:t>
      </w:r>
    </w:p>
    <w:p w:rsidR="002270FE" w:rsidRPr="002270FE" w:rsidRDefault="002270FE" w:rsidP="002270FE">
      <w:pPr>
        <w:shd w:val="clear" w:color="auto" w:fill="FFFFFF"/>
        <w:tabs>
          <w:tab w:val="left" w:pos="0"/>
        </w:tabs>
        <w:ind w:firstLine="561"/>
        <w:jc w:val="both"/>
        <w:textAlignment w:val="baseline"/>
        <w:rPr>
          <w:color w:val="000000"/>
          <w:sz w:val="28"/>
          <w:szCs w:val="28"/>
          <w:lang w:val="uk-UA"/>
        </w:rPr>
      </w:pPr>
    </w:p>
    <w:p w:rsidR="002270FE" w:rsidRPr="002270FE" w:rsidRDefault="002270FE" w:rsidP="002270FE">
      <w:pPr>
        <w:shd w:val="clear" w:color="auto" w:fill="FFFFFF"/>
        <w:tabs>
          <w:tab w:val="left" w:pos="0"/>
        </w:tabs>
        <w:ind w:firstLine="561"/>
        <w:jc w:val="both"/>
        <w:textAlignment w:val="baseline"/>
        <w:rPr>
          <w:color w:val="000000"/>
          <w:sz w:val="28"/>
          <w:szCs w:val="28"/>
          <w:lang w:val="uk-UA"/>
        </w:rPr>
      </w:pPr>
      <w:r w:rsidRPr="002270FE">
        <w:rPr>
          <w:color w:val="000000"/>
          <w:sz w:val="28"/>
          <w:szCs w:val="28"/>
          <w:lang w:val="uk-UA"/>
        </w:rPr>
        <w:t>Основними завданнями відділу є:</w:t>
      </w:r>
    </w:p>
    <w:p w:rsidR="002270FE" w:rsidRPr="002270FE" w:rsidRDefault="002270FE" w:rsidP="002270FE">
      <w:pPr>
        <w:shd w:val="clear" w:color="auto" w:fill="FFFFFF"/>
        <w:tabs>
          <w:tab w:val="left" w:pos="0"/>
        </w:tabs>
        <w:ind w:firstLine="561"/>
        <w:jc w:val="both"/>
        <w:textAlignment w:val="baseline"/>
        <w:rPr>
          <w:color w:val="000000"/>
          <w:sz w:val="28"/>
          <w:szCs w:val="28"/>
          <w:lang w:val="uk-UA"/>
        </w:rPr>
      </w:pPr>
      <w:r w:rsidRPr="002270FE">
        <w:rPr>
          <w:color w:val="000000"/>
          <w:sz w:val="28"/>
          <w:szCs w:val="28"/>
          <w:lang w:val="uk-UA"/>
        </w:rPr>
        <w:t>2.1. Організація роботи, спрямованої на здійснення матеріально-технічного, господарсько-побутового та транспортного забезпечення діяльності Управління.</w:t>
      </w:r>
    </w:p>
    <w:p w:rsidR="00083E2F" w:rsidRPr="004754D4" w:rsidRDefault="002270FE" w:rsidP="002270FE">
      <w:pPr>
        <w:shd w:val="clear" w:color="auto" w:fill="FFFFFF"/>
        <w:tabs>
          <w:tab w:val="left" w:pos="0"/>
        </w:tabs>
        <w:ind w:firstLine="561"/>
        <w:jc w:val="both"/>
        <w:textAlignment w:val="baseline"/>
        <w:rPr>
          <w:b/>
          <w:color w:val="000000"/>
          <w:sz w:val="30"/>
          <w:szCs w:val="30"/>
          <w:lang w:val="ru-RU" w:eastAsia="uk-UA"/>
        </w:rPr>
      </w:pPr>
      <w:r w:rsidRPr="002270FE">
        <w:rPr>
          <w:color w:val="000000"/>
          <w:sz w:val="28"/>
          <w:szCs w:val="28"/>
          <w:lang w:val="uk-UA"/>
        </w:rPr>
        <w:t>2.2. Забезпечення планування роботи Управління.</w:t>
      </w:r>
    </w:p>
    <w:p w:rsidR="00344FD8" w:rsidRPr="00B0545D" w:rsidRDefault="00344FD8" w:rsidP="00E26B1A">
      <w:pPr>
        <w:tabs>
          <w:tab w:val="left" w:pos="567"/>
        </w:tabs>
        <w:autoSpaceDE/>
        <w:autoSpaceDN/>
        <w:spacing w:after="120"/>
        <w:rPr>
          <w:b/>
          <w:color w:val="000000"/>
          <w:sz w:val="18"/>
          <w:szCs w:val="18"/>
          <w:lang w:val="uk-UA" w:eastAsia="uk-UA"/>
        </w:rPr>
      </w:pPr>
    </w:p>
    <w:p w:rsidR="00344FD8" w:rsidRPr="00344FD8" w:rsidRDefault="00344FD8" w:rsidP="00344FD8">
      <w:pPr>
        <w:tabs>
          <w:tab w:val="left" w:pos="567"/>
        </w:tabs>
        <w:autoSpaceDE/>
        <w:autoSpaceDN/>
        <w:spacing w:after="120"/>
        <w:jc w:val="center"/>
        <w:rPr>
          <w:b/>
          <w:color w:val="000000"/>
          <w:sz w:val="30"/>
          <w:szCs w:val="30"/>
          <w:lang w:val="uk-UA" w:eastAsia="uk-UA"/>
        </w:rPr>
      </w:pPr>
      <w:r w:rsidRPr="00344FD8">
        <w:rPr>
          <w:b/>
          <w:color w:val="000000"/>
          <w:sz w:val="30"/>
          <w:szCs w:val="30"/>
          <w:lang w:val="uk-UA" w:eastAsia="uk-UA"/>
        </w:rPr>
        <w:t>ІІІ. Функції</w:t>
      </w:r>
    </w:p>
    <w:p w:rsidR="00344FD8" w:rsidRPr="00344FD8" w:rsidRDefault="00344FD8" w:rsidP="00344FD8">
      <w:pPr>
        <w:shd w:val="clear" w:color="auto" w:fill="FFFFFF"/>
        <w:ind w:firstLine="567"/>
        <w:jc w:val="both"/>
        <w:rPr>
          <w:color w:val="000000"/>
          <w:sz w:val="28"/>
          <w:szCs w:val="28"/>
          <w:lang w:val="uk-UA"/>
        </w:rPr>
      </w:pPr>
      <w:r w:rsidRPr="00344FD8">
        <w:rPr>
          <w:color w:val="000000"/>
          <w:sz w:val="28"/>
          <w:szCs w:val="28"/>
          <w:lang w:val="uk-UA"/>
        </w:rPr>
        <w:t>Відділ відповідно до покладених на нього завдань виконує такі функції:</w:t>
      </w:r>
    </w:p>
    <w:p w:rsidR="00344FD8" w:rsidRPr="00A75CE6" w:rsidRDefault="00344FD8" w:rsidP="00344FD8">
      <w:pPr>
        <w:shd w:val="clear" w:color="auto" w:fill="FFFFFF"/>
        <w:tabs>
          <w:tab w:val="left" w:pos="1418"/>
          <w:tab w:val="left" w:pos="2030"/>
        </w:tabs>
        <w:ind w:firstLine="567"/>
        <w:jc w:val="both"/>
        <w:rPr>
          <w:color w:val="000000"/>
          <w:spacing w:val="-2"/>
          <w:sz w:val="28"/>
          <w:szCs w:val="28"/>
          <w:lang w:val="uk-UA"/>
        </w:rPr>
      </w:pPr>
      <w:r w:rsidRPr="00A75CE6">
        <w:rPr>
          <w:color w:val="000000"/>
          <w:spacing w:val="-2"/>
          <w:sz w:val="28"/>
          <w:szCs w:val="28"/>
          <w:lang w:val="uk-UA"/>
        </w:rPr>
        <w:t>3.1. Здійснює матеріально-технічне обслуговування діяльності Управління, забезпечує належні умови праці працівникам Управління.</w:t>
      </w:r>
    </w:p>
    <w:p w:rsidR="00344FD8" w:rsidRPr="00A75CE6" w:rsidRDefault="00344FD8" w:rsidP="00344FD8">
      <w:pPr>
        <w:shd w:val="clear" w:color="auto" w:fill="FFFFFF"/>
        <w:tabs>
          <w:tab w:val="left" w:pos="1418"/>
          <w:tab w:val="left" w:pos="2030"/>
        </w:tabs>
        <w:ind w:firstLine="567"/>
        <w:jc w:val="both"/>
        <w:rPr>
          <w:color w:val="000000"/>
          <w:spacing w:val="-2"/>
          <w:sz w:val="28"/>
          <w:szCs w:val="28"/>
          <w:lang w:val="uk-UA"/>
        </w:rPr>
      </w:pPr>
      <w:r w:rsidRPr="00A75CE6">
        <w:rPr>
          <w:color w:val="000000"/>
          <w:spacing w:val="-2"/>
          <w:sz w:val="28"/>
          <w:szCs w:val="28"/>
          <w:lang w:val="uk-UA"/>
        </w:rPr>
        <w:lastRenderedPageBreak/>
        <w:t>3.2. Забезпечує збереження майна, що знаходиться в приміщенні Управління.</w:t>
      </w:r>
    </w:p>
    <w:p w:rsidR="00344FD8" w:rsidRPr="00A75CE6" w:rsidRDefault="00344FD8" w:rsidP="00344FD8">
      <w:pPr>
        <w:shd w:val="clear" w:color="auto" w:fill="FFFFFF"/>
        <w:tabs>
          <w:tab w:val="left" w:pos="1418"/>
          <w:tab w:val="left" w:pos="2030"/>
        </w:tabs>
        <w:ind w:firstLine="567"/>
        <w:jc w:val="both"/>
        <w:rPr>
          <w:color w:val="000000"/>
          <w:spacing w:val="-2"/>
          <w:sz w:val="28"/>
          <w:szCs w:val="28"/>
          <w:lang w:val="uk-UA"/>
        </w:rPr>
      </w:pPr>
      <w:r w:rsidRPr="00A75CE6">
        <w:rPr>
          <w:color w:val="000000"/>
          <w:spacing w:val="-2"/>
          <w:sz w:val="28"/>
          <w:szCs w:val="28"/>
          <w:lang w:val="uk-UA"/>
        </w:rPr>
        <w:t>3.3. Організовує проведення ремонту службових приміщень Управління, обладнання, меблів, забезпечує контроль за якістю проведення ремонтних робіт.</w:t>
      </w:r>
    </w:p>
    <w:p w:rsidR="00344FD8" w:rsidRPr="00A75CE6" w:rsidRDefault="00344FD8" w:rsidP="00344FD8">
      <w:pPr>
        <w:tabs>
          <w:tab w:val="left" w:pos="1418"/>
          <w:tab w:val="left" w:pos="2030"/>
        </w:tabs>
        <w:ind w:firstLine="567"/>
        <w:jc w:val="both"/>
        <w:rPr>
          <w:color w:val="000000"/>
          <w:spacing w:val="-2"/>
          <w:sz w:val="28"/>
          <w:szCs w:val="28"/>
          <w:lang w:val="uk-UA"/>
        </w:rPr>
      </w:pPr>
      <w:r w:rsidRPr="00A75CE6">
        <w:rPr>
          <w:color w:val="000000"/>
          <w:spacing w:val="-2"/>
          <w:sz w:val="28"/>
          <w:szCs w:val="28"/>
          <w:lang w:val="uk-UA"/>
        </w:rPr>
        <w:t>3.4. Забезпечує транспортне обслуговування Управління.</w:t>
      </w:r>
    </w:p>
    <w:p w:rsidR="00344FD8" w:rsidRPr="00A75CE6" w:rsidRDefault="00344FD8" w:rsidP="00344FD8">
      <w:pPr>
        <w:tabs>
          <w:tab w:val="left" w:pos="1418"/>
          <w:tab w:val="left" w:pos="2030"/>
        </w:tabs>
        <w:ind w:firstLine="567"/>
        <w:jc w:val="both"/>
        <w:rPr>
          <w:color w:val="000000"/>
          <w:spacing w:val="-2"/>
          <w:sz w:val="28"/>
          <w:szCs w:val="28"/>
          <w:lang w:val="uk-UA"/>
        </w:rPr>
      </w:pPr>
      <w:r w:rsidRPr="00A75CE6">
        <w:rPr>
          <w:color w:val="000000"/>
          <w:spacing w:val="-2"/>
          <w:sz w:val="28"/>
          <w:szCs w:val="28"/>
          <w:lang w:val="uk-UA"/>
        </w:rPr>
        <w:t>3.5. Забезпечує дотримання норм використання товарно-матеріальних цінностей, зниження витрат, пов’язаних з їх придбанням та зберіганням.</w:t>
      </w:r>
    </w:p>
    <w:p w:rsidR="00344FD8" w:rsidRPr="00A75CE6" w:rsidRDefault="00344FD8" w:rsidP="00344FD8">
      <w:pPr>
        <w:shd w:val="clear" w:color="auto" w:fill="FFFFFF"/>
        <w:tabs>
          <w:tab w:val="left" w:pos="567"/>
          <w:tab w:val="left" w:pos="2030"/>
        </w:tabs>
        <w:jc w:val="both"/>
        <w:rPr>
          <w:color w:val="000000"/>
          <w:spacing w:val="-2"/>
          <w:sz w:val="28"/>
          <w:szCs w:val="28"/>
          <w:lang w:val="uk-UA"/>
        </w:rPr>
      </w:pPr>
      <w:r w:rsidRPr="00A75CE6">
        <w:rPr>
          <w:color w:val="000000"/>
          <w:spacing w:val="-2"/>
          <w:sz w:val="28"/>
          <w:szCs w:val="28"/>
          <w:lang w:val="uk-UA"/>
        </w:rPr>
        <w:t xml:space="preserve">        3.6. Бере участь в організації та проведенні інвентаризації матеріальних цінностей, розрахунків та інших статей балансу Управління.</w:t>
      </w:r>
    </w:p>
    <w:p w:rsidR="00344FD8" w:rsidRPr="00A75CE6" w:rsidRDefault="00344FD8" w:rsidP="00344FD8">
      <w:pPr>
        <w:tabs>
          <w:tab w:val="left" w:pos="1418"/>
          <w:tab w:val="left" w:pos="2030"/>
        </w:tabs>
        <w:ind w:firstLine="567"/>
        <w:jc w:val="both"/>
        <w:rPr>
          <w:color w:val="000000"/>
          <w:spacing w:val="-2"/>
          <w:sz w:val="28"/>
          <w:szCs w:val="28"/>
          <w:lang w:val="uk-UA"/>
        </w:rPr>
      </w:pPr>
      <w:r w:rsidRPr="00A75CE6">
        <w:rPr>
          <w:color w:val="000000"/>
          <w:spacing w:val="-2"/>
          <w:sz w:val="28"/>
          <w:szCs w:val="28"/>
          <w:lang w:val="uk-UA"/>
        </w:rPr>
        <w:t>3.7. Бере участь у процесі підготовки документів проведення процедур закупівлі товарів, робіт та послуг, що належать до компетенції відділу.</w:t>
      </w:r>
    </w:p>
    <w:p w:rsidR="00344FD8" w:rsidRPr="00A75CE6" w:rsidRDefault="00344FD8" w:rsidP="00344FD8">
      <w:pPr>
        <w:tabs>
          <w:tab w:val="left" w:pos="1418"/>
          <w:tab w:val="left" w:pos="2030"/>
        </w:tabs>
        <w:ind w:firstLine="567"/>
        <w:jc w:val="both"/>
        <w:rPr>
          <w:color w:val="000000"/>
          <w:spacing w:val="-2"/>
          <w:sz w:val="28"/>
          <w:szCs w:val="28"/>
          <w:lang w:val="uk-UA"/>
        </w:rPr>
      </w:pPr>
      <w:r w:rsidRPr="00A75CE6">
        <w:rPr>
          <w:color w:val="000000"/>
          <w:spacing w:val="-2"/>
          <w:sz w:val="28"/>
          <w:szCs w:val="28"/>
          <w:lang w:val="uk-UA"/>
        </w:rPr>
        <w:t>3.8. Контролює санітарний стан прилеглої до адміністративного будинку Управління території, вживає заходи зі своєчасного очищення її від сміття, опалого листя та снігу. Організовує і контролює своєчасність вивозу сміття.</w:t>
      </w:r>
    </w:p>
    <w:p w:rsidR="00344FD8" w:rsidRPr="00A75CE6" w:rsidRDefault="00344FD8" w:rsidP="00344FD8">
      <w:pPr>
        <w:tabs>
          <w:tab w:val="left" w:pos="1418"/>
          <w:tab w:val="left" w:pos="2030"/>
        </w:tabs>
        <w:ind w:firstLine="567"/>
        <w:jc w:val="both"/>
        <w:rPr>
          <w:rFonts w:ascii="ProbaPro" w:hAnsi="ProbaPro"/>
          <w:color w:val="000000"/>
          <w:sz w:val="28"/>
          <w:szCs w:val="28"/>
          <w:shd w:val="clear" w:color="auto" w:fill="00B0F0"/>
          <w:lang w:val="uk-UA"/>
        </w:rPr>
      </w:pPr>
      <w:r w:rsidRPr="00A75CE6">
        <w:rPr>
          <w:color w:val="000000"/>
          <w:spacing w:val="-2"/>
          <w:sz w:val="28"/>
          <w:szCs w:val="28"/>
          <w:lang w:val="uk-UA"/>
        </w:rPr>
        <w:t>3.9. Здійснює щоденне прибирання кабінетів, санвузлів та інших службових приміщень Управління.</w:t>
      </w:r>
      <w:r w:rsidRPr="00A75CE6">
        <w:rPr>
          <w:rFonts w:ascii="ProbaPro" w:hAnsi="ProbaPro"/>
          <w:color w:val="000000"/>
          <w:sz w:val="28"/>
          <w:szCs w:val="28"/>
          <w:shd w:val="clear" w:color="auto" w:fill="00B0F0"/>
          <w:lang w:val="uk-UA"/>
        </w:rPr>
        <w:t xml:space="preserve">        </w:t>
      </w:r>
    </w:p>
    <w:p w:rsidR="00344FD8" w:rsidRPr="00A75CE6" w:rsidRDefault="00344FD8" w:rsidP="00344FD8">
      <w:pPr>
        <w:tabs>
          <w:tab w:val="left" w:pos="1418"/>
          <w:tab w:val="left" w:pos="2030"/>
        </w:tabs>
        <w:ind w:firstLine="567"/>
        <w:jc w:val="both"/>
        <w:rPr>
          <w:rFonts w:ascii="ProbaPro" w:hAnsi="ProbaPro"/>
          <w:color w:val="000000"/>
          <w:sz w:val="28"/>
          <w:szCs w:val="28"/>
          <w:lang w:val="uk-UA"/>
        </w:rPr>
      </w:pPr>
      <w:r w:rsidRPr="00A75CE6">
        <w:rPr>
          <w:rFonts w:ascii="ProbaPro" w:hAnsi="ProbaPro"/>
          <w:color w:val="000000"/>
          <w:sz w:val="28"/>
          <w:szCs w:val="28"/>
          <w:lang w:val="uk-UA"/>
        </w:rPr>
        <w:t xml:space="preserve">3.10. Забезпечує належний стан системи опалення, водопостачання та водовідведення, електропостачання, вентиляції, їх технічне обслуговування та проведення ремонтних робіт. </w:t>
      </w:r>
    </w:p>
    <w:p w:rsidR="00344FD8" w:rsidRPr="00A75CE6" w:rsidRDefault="00344FD8" w:rsidP="00344FD8">
      <w:pPr>
        <w:shd w:val="clear" w:color="auto" w:fill="FFFFFF"/>
        <w:autoSpaceDE/>
        <w:autoSpaceDN/>
        <w:ind w:firstLine="567"/>
        <w:jc w:val="both"/>
        <w:textAlignment w:val="baseline"/>
        <w:rPr>
          <w:color w:val="000000"/>
          <w:sz w:val="28"/>
          <w:szCs w:val="28"/>
          <w:lang w:val="uk-UA"/>
        </w:rPr>
      </w:pPr>
      <w:r w:rsidRPr="00A75CE6">
        <w:rPr>
          <w:rFonts w:ascii="ProbaPro" w:hAnsi="ProbaPro"/>
          <w:color w:val="000000"/>
          <w:sz w:val="28"/>
          <w:szCs w:val="28"/>
          <w:lang w:val="uk-UA"/>
        </w:rPr>
        <w:t xml:space="preserve">3.11. </w:t>
      </w:r>
      <w:r w:rsidRPr="00344FD8">
        <w:rPr>
          <w:sz w:val="28"/>
          <w:szCs w:val="28"/>
          <w:lang w:val="ru-RU"/>
        </w:rPr>
        <w:t xml:space="preserve">Забезпечує </w:t>
      </w:r>
      <w:r w:rsidRPr="00344FD8">
        <w:rPr>
          <w:sz w:val="28"/>
          <w:szCs w:val="28"/>
          <w:lang w:val="uk-UA"/>
        </w:rPr>
        <w:t xml:space="preserve">підготовку </w:t>
      </w:r>
      <w:r w:rsidRPr="00344FD8">
        <w:rPr>
          <w:sz w:val="28"/>
          <w:szCs w:val="28"/>
          <w:lang w:val="ru-RU"/>
        </w:rPr>
        <w:t xml:space="preserve">планів роботи Управління </w:t>
      </w:r>
      <w:r w:rsidRPr="00344FD8">
        <w:rPr>
          <w:sz w:val="28"/>
          <w:szCs w:val="28"/>
          <w:lang w:val="uk-UA"/>
        </w:rPr>
        <w:t>н</w:t>
      </w:r>
      <w:r w:rsidRPr="00344FD8">
        <w:rPr>
          <w:sz w:val="28"/>
          <w:szCs w:val="28"/>
          <w:lang w:val="ru-RU"/>
        </w:rPr>
        <w:t>а основі поданих структурними підрозділами Управління пропозицій</w:t>
      </w:r>
      <w:r w:rsidRPr="00344FD8">
        <w:rPr>
          <w:sz w:val="28"/>
          <w:szCs w:val="28"/>
          <w:lang w:val="uk-UA"/>
        </w:rPr>
        <w:t>.</w:t>
      </w:r>
      <w:r w:rsidRPr="00A75CE6">
        <w:rPr>
          <w:color w:val="000000"/>
          <w:sz w:val="28"/>
          <w:szCs w:val="28"/>
          <w:lang w:val="ru-RU"/>
        </w:rPr>
        <w:t xml:space="preserve"> Готує </w:t>
      </w:r>
      <w:r w:rsidRPr="00A75CE6">
        <w:rPr>
          <w:color w:val="000000"/>
          <w:sz w:val="28"/>
          <w:szCs w:val="28"/>
          <w:lang w:val="uk-UA"/>
        </w:rPr>
        <w:t xml:space="preserve">щомісячні, щоквартальні та річні звіти </w:t>
      </w:r>
      <w:r w:rsidRPr="00A75CE6">
        <w:rPr>
          <w:color w:val="000000"/>
          <w:sz w:val="28"/>
          <w:szCs w:val="28"/>
          <w:lang w:val="ru-RU"/>
        </w:rPr>
        <w:t>про виконання</w:t>
      </w:r>
      <w:r w:rsidRPr="00A75CE6">
        <w:rPr>
          <w:color w:val="000000"/>
          <w:sz w:val="28"/>
          <w:szCs w:val="28"/>
          <w:lang w:val="uk-UA"/>
        </w:rPr>
        <w:t xml:space="preserve"> планів роботи Управління.</w:t>
      </w:r>
    </w:p>
    <w:p w:rsidR="00344FD8" w:rsidRPr="00344FD8" w:rsidRDefault="00344FD8" w:rsidP="00344FD8">
      <w:pPr>
        <w:shd w:val="clear" w:color="auto" w:fill="FFFFFF"/>
        <w:autoSpaceDE/>
        <w:autoSpaceDN/>
        <w:ind w:firstLine="567"/>
        <w:jc w:val="both"/>
        <w:textAlignment w:val="baseline"/>
        <w:rPr>
          <w:rFonts w:ascii="ProbaPro" w:hAnsi="ProbaPro"/>
          <w:sz w:val="28"/>
          <w:szCs w:val="28"/>
          <w:lang w:val="uk-UA"/>
        </w:rPr>
      </w:pPr>
      <w:r w:rsidRPr="00344FD8">
        <w:rPr>
          <w:rFonts w:ascii="ProbaPro" w:hAnsi="ProbaPro"/>
          <w:sz w:val="28"/>
          <w:szCs w:val="28"/>
          <w:lang w:val="uk-UA"/>
        </w:rPr>
        <w:t xml:space="preserve">3.12. Забезпечує, у межах повноважень, роботу з укомплектування, зберігання, обліку та використання архівних документів. </w:t>
      </w:r>
    </w:p>
    <w:p w:rsidR="00344FD8" w:rsidRPr="00A75CE6" w:rsidRDefault="00344FD8" w:rsidP="00344FD8">
      <w:pPr>
        <w:tabs>
          <w:tab w:val="left" w:pos="567"/>
        </w:tabs>
        <w:jc w:val="both"/>
        <w:rPr>
          <w:color w:val="000000"/>
          <w:spacing w:val="-1"/>
          <w:sz w:val="28"/>
          <w:szCs w:val="28"/>
          <w:lang w:val="uk-UA"/>
        </w:rPr>
      </w:pPr>
      <w:r w:rsidRPr="00A75CE6">
        <w:rPr>
          <w:color w:val="000000"/>
          <w:sz w:val="28"/>
          <w:szCs w:val="28"/>
          <w:lang w:val="ru-RU"/>
        </w:rPr>
        <w:t xml:space="preserve">       </w:t>
      </w:r>
      <w:r w:rsidRPr="00A75CE6">
        <w:rPr>
          <w:color w:val="000000"/>
          <w:sz w:val="28"/>
          <w:szCs w:val="28"/>
          <w:lang w:val="ru-RU"/>
        </w:rPr>
        <w:tab/>
        <w:t xml:space="preserve">3.13. </w:t>
      </w:r>
      <w:r w:rsidRPr="00A75CE6">
        <w:rPr>
          <w:color w:val="000000"/>
          <w:sz w:val="28"/>
          <w:szCs w:val="28"/>
          <w:lang w:val="uk-UA"/>
        </w:rPr>
        <w:t>О</w:t>
      </w:r>
      <w:r w:rsidRPr="00A75CE6">
        <w:rPr>
          <w:color w:val="000000"/>
          <w:spacing w:val="-1"/>
          <w:sz w:val="28"/>
          <w:szCs w:val="28"/>
          <w:lang w:val="uk-UA"/>
        </w:rPr>
        <w:t>рганізовує проведення нарад</w:t>
      </w:r>
      <w:r w:rsidRPr="00A75CE6">
        <w:rPr>
          <w:color w:val="000000"/>
          <w:sz w:val="28"/>
          <w:szCs w:val="28"/>
          <w:lang w:val="uk-UA"/>
        </w:rPr>
        <w:t xml:space="preserve"> начальника Управління та його заступників, за результатами нарад готує проекти наказів та доручень</w:t>
      </w:r>
      <w:r w:rsidRPr="00A75CE6">
        <w:rPr>
          <w:color w:val="000000"/>
          <w:spacing w:val="-1"/>
          <w:sz w:val="28"/>
          <w:szCs w:val="28"/>
          <w:lang w:val="uk-UA"/>
        </w:rPr>
        <w:t>.</w:t>
      </w:r>
    </w:p>
    <w:p w:rsidR="00344FD8" w:rsidRPr="00A75CE6" w:rsidRDefault="00344FD8" w:rsidP="00344FD8">
      <w:pPr>
        <w:tabs>
          <w:tab w:val="left" w:pos="567"/>
        </w:tabs>
        <w:jc w:val="both"/>
        <w:rPr>
          <w:color w:val="000000"/>
          <w:spacing w:val="-1"/>
          <w:sz w:val="28"/>
          <w:szCs w:val="28"/>
          <w:lang w:val="uk-UA"/>
        </w:rPr>
      </w:pPr>
      <w:r w:rsidRPr="00A75CE6">
        <w:rPr>
          <w:color w:val="000000"/>
          <w:spacing w:val="-1"/>
          <w:sz w:val="28"/>
          <w:szCs w:val="28"/>
          <w:lang w:val="uk-UA"/>
        </w:rPr>
        <w:tab/>
        <w:t>3.14. Організовує роботу з підготовки документів з питань внутрішнього контролю в Управлінні.</w:t>
      </w:r>
    </w:p>
    <w:p w:rsidR="00344FD8" w:rsidRPr="00A75CE6" w:rsidRDefault="00344FD8" w:rsidP="00344FD8">
      <w:pPr>
        <w:shd w:val="clear" w:color="auto" w:fill="FFFFFF"/>
        <w:autoSpaceDE/>
        <w:autoSpaceDN/>
        <w:jc w:val="both"/>
        <w:textAlignment w:val="baseline"/>
        <w:rPr>
          <w:rFonts w:ascii="ProbaPro" w:hAnsi="ProbaPro"/>
          <w:color w:val="000000"/>
          <w:sz w:val="28"/>
          <w:szCs w:val="28"/>
          <w:lang w:val="ru-RU"/>
        </w:rPr>
      </w:pPr>
      <w:r w:rsidRPr="00A75CE6">
        <w:rPr>
          <w:rFonts w:ascii="ProbaPro" w:hAnsi="ProbaPro"/>
          <w:color w:val="000000"/>
          <w:sz w:val="28"/>
          <w:szCs w:val="28"/>
          <w:lang w:val="uk-UA"/>
        </w:rPr>
        <w:t xml:space="preserve">        </w:t>
      </w:r>
      <w:r w:rsidRPr="00A75CE6">
        <w:rPr>
          <w:rFonts w:ascii="ProbaPro" w:hAnsi="ProbaPro"/>
          <w:color w:val="000000"/>
          <w:sz w:val="28"/>
          <w:szCs w:val="28"/>
          <w:lang w:val="ru-RU"/>
        </w:rPr>
        <w:t>3.1</w:t>
      </w:r>
      <w:r w:rsidRPr="00A75CE6">
        <w:rPr>
          <w:rFonts w:ascii="ProbaPro" w:hAnsi="ProbaPro"/>
          <w:color w:val="000000"/>
          <w:sz w:val="28"/>
          <w:szCs w:val="28"/>
          <w:lang w:val="uk-UA"/>
        </w:rPr>
        <w:t>5</w:t>
      </w:r>
      <w:r w:rsidRPr="00A75CE6">
        <w:rPr>
          <w:rFonts w:ascii="ProbaPro" w:hAnsi="ProbaPro"/>
          <w:color w:val="000000"/>
          <w:sz w:val="28"/>
          <w:szCs w:val="28"/>
          <w:lang w:val="ru-RU"/>
        </w:rPr>
        <w:t>. Розглядає та опрацьовує документи з грифом «ДСК» за дорученням керівництва Управління.</w:t>
      </w:r>
    </w:p>
    <w:p w:rsidR="00344FD8" w:rsidRPr="00A75CE6" w:rsidRDefault="00344FD8" w:rsidP="00344FD8">
      <w:pPr>
        <w:shd w:val="clear" w:color="auto" w:fill="FFFFFF"/>
        <w:autoSpaceDE/>
        <w:autoSpaceDN/>
        <w:jc w:val="both"/>
        <w:textAlignment w:val="baseline"/>
        <w:rPr>
          <w:rFonts w:ascii="ProbaPro" w:hAnsi="ProbaPro"/>
          <w:color w:val="000000"/>
          <w:sz w:val="28"/>
          <w:szCs w:val="28"/>
          <w:lang w:val="ru-RU"/>
        </w:rPr>
      </w:pPr>
      <w:r w:rsidRPr="00A75CE6">
        <w:rPr>
          <w:rFonts w:ascii="ProbaPro" w:hAnsi="ProbaPro"/>
          <w:color w:val="000000"/>
          <w:sz w:val="28"/>
          <w:szCs w:val="28"/>
          <w:lang w:val="uk-UA"/>
        </w:rPr>
        <w:t xml:space="preserve">        3.16. </w:t>
      </w:r>
      <w:r w:rsidRPr="00A75CE6">
        <w:rPr>
          <w:rFonts w:ascii="ProbaPro" w:hAnsi="ProbaPro"/>
          <w:color w:val="000000"/>
          <w:sz w:val="28"/>
          <w:szCs w:val="28"/>
          <w:lang w:val="ru-RU"/>
        </w:rPr>
        <w:t>Бере участь у підготовці пр</w:t>
      </w:r>
      <w:r w:rsidRPr="00A75CE6">
        <w:rPr>
          <w:rFonts w:ascii="ProbaPro" w:hAnsi="ProbaPro"/>
          <w:color w:val="000000"/>
          <w:sz w:val="28"/>
          <w:szCs w:val="28"/>
          <w:lang w:val="uk-UA"/>
        </w:rPr>
        <w:t>о</w:t>
      </w:r>
      <w:r w:rsidRPr="00A75CE6">
        <w:rPr>
          <w:rFonts w:ascii="ProbaPro" w:hAnsi="ProbaPro"/>
          <w:color w:val="000000"/>
          <w:sz w:val="28"/>
          <w:szCs w:val="28"/>
          <w:lang w:val="ru-RU"/>
        </w:rPr>
        <w:t xml:space="preserve">ектів </w:t>
      </w:r>
      <w:r w:rsidRPr="00A75CE6">
        <w:rPr>
          <w:rFonts w:ascii="ProbaPro" w:hAnsi="ProbaPro"/>
          <w:color w:val="000000"/>
          <w:sz w:val="28"/>
          <w:szCs w:val="28"/>
          <w:lang w:val="uk-UA"/>
        </w:rPr>
        <w:t xml:space="preserve">господарських договорів та інших документів </w:t>
      </w:r>
      <w:r w:rsidRPr="00A75CE6">
        <w:rPr>
          <w:rFonts w:ascii="ProbaPro" w:hAnsi="ProbaPro"/>
          <w:color w:val="000000"/>
          <w:sz w:val="28"/>
          <w:szCs w:val="28"/>
          <w:lang w:val="ru-RU"/>
        </w:rPr>
        <w:t>з питань, що належать до компетенції відділу.</w:t>
      </w:r>
    </w:p>
    <w:p w:rsidR="00344FD8" w:rsidRPr="00A75CE6" w:rsidRDefault="00344FD8" w:rsidP="00344FD8">
      <w:pPr>
        <w:autoSpaceDE/>
        <w:jc w:val="both"/>
        <w:rPr>
          <w:color w:val="000000"/>
          <w:sz w:val="28"/>
          <w:szCs w:val="28"/>
          <w:lang w:val="uk-UA"/>
        </w:rPr>
      </w:pPr>
      <w:r w:rsidRPr="00A75CE6">
        <w:rPr>
          <w:color w:val="000000"/>
          <w:sz w:val="28"/>
          <w:szCs w:val="28"/>
          <w:lang w:val="ru-RU"/>
        </w:rPr>
        <w:t xml:space="preserve">        3.17. </w:t>
      </w:r>
      <w:r w:rsidRPr="00A75CE6">
        <w:rPr>
          <w:color w:val="000000"/>
          <w:sz w:val="28"/>
          <w:szCs w:val="28"/>
          <w:lang w:val="uk-UA"/>
        </w:rPr>
        <w:t>Здійснює облік бланків, печаток та штампів Управління, забезпечує їх цільове використання та збереження.</w:t>
      </w:r>
    </w:p>
    <w:p w:rsidR="00344FD8" w:rsidRPr="00A75CE6" w:rsidRDefault="00344FD8" w:rsidP="00344FD8">
      <w:pPr>
        <w:shd w:val="clear" w:color="auto" w:fill="FFFFFF"/>
        <w:tabs>
          <w:tab w:val="left" w:pos="567"/>
        </w:tabs>
        <w:autoSpaceDE/>
        <w:autoSpaceDN/>
        <w:jc w:val="both"/>
        <w:textAlignment w:val="baseline"/>
        <w:rPr>
          <w:rFonts w:ascii="ProbaPro" w:hAnsi="ProbaPro"/>
          <w:color w:val="000000"/>
          <w:sz w:val="28"/>
          <w:szCs w:val="28"/>
          <w:lang w:val="ru-RU"/>
        </w:rPr>
      </w:pPr>
      <w:r w:rsidRPr="00A75CE6">
        <w:rPr>
          <w:rFonts w:ascii="ProbaPro" w:hAnsi="ProbaPro"/>
          <w:color w:val="000000"/>
          <w:sz w:val="28"/>
          <w:szCs w:val="28"/>
          <w:lang w:val="uk-UA"/>
        </w:rPr>
        <w:t xml:space="preserve">        </w:t>
      </w:r>
      <w:r w:rsidRPr="00A75CE6">
        <w:rPr>
          <w:rFonts w:ascii="ProbaPro" w:hAnsi="ProbaPro"/>
          <w:color w:val="000000"/>
          <w:sz w:val="28"/>
          <w:szCs w:val="28"/>
          <w:lang w:val="ru-RU"/>
        </w:rPr>
        <w:t>3.</w:t>
      </w:r>
      <w:r w:rsidRPr="00A75CE6">
        <w:rPr>
          <w:rFonts w:ascii="ProbaPro" w:hAnsi="ProbaPro"/>
          <w:color w:val="000000"/>
          <w:sz w:val="28"/>
          <w:szCs w:val="28"/>
          <w:lang w:val="uk-UA"/>
        </w:rPr>
        <w:t>18</w:t>
      </w:r>
      <w:r w:rsidRPr="00A75CE6">
        <w:rPr>
          <w:rFonts w:ascii="ProbaPro" w:hAnsi="ProbaPro"/>
          <w:color w:val="000000"/>
          <w:sz w:val="28"/>
          <w:szCs w:val="28"/>
          <w:lang w:val="ru-RU"/>
        </w:rPr>
        <w:t>. Розглядає та готує проекти відповідей на заяви, запити та листи юридичних та фізичних осіб з питань, що відносяться до компетенції відділу.</w:t>
      </w:r>
    </w:p>
    <w:p w:rsidR="00344FD8" w:rsidRPr="00A75CE6" w:rsidRDefault="00344FD8" w:rsidP="00344FD8">
      <w:pPr>
        <w:shd w:val="clear" w:color="auto" w:fill="FFFFFF"/>
        <w:autoSpaceDE/>
        <w:autoSpaceDN/>
        <w:jc w:val="both"/>
        <w:textAlignment w:val="baseline"/>
        <w:rPr>
          <w:rFonts w:ascii="ProbaPro" w:hAnsi="ProbaPro"/>
          <w:color w:val="000000"/>
          <w:sz w:val="28"/>
          <w:szCs w:val="28"/>
          <w:lang w:val="uk-UA"/>
        </w:rPr>
      </w:pPr>
      <w:r w:rsidRPr="00A75CE6">
        <w:rPr>
          <w:rFonts w:ascii="ProbaPro" w:hAnsi="ProbaPro"/>
          <w:color w:val="000000"/>
          <w:sz w:val="28"/>
          <w:szCs w:val="28"/>
          <w:lang w:val="uk-UA"/>
        </w:rPr>
        <w:t xml:space="preserve">        3.19. Забезпечує ведення затвердженої номенклатури справ відділу; формування справ документів, що утворились внаслідок діяльності відділу та передачу їх на зберігання.</w:t>
      </w:r>
    </w:p>
    <w:p w:rsidR="00344FD8" w:rsidRPr="00344FD8" w:rsidRDefault="00344FD8" w:rsidP="00344FD8">
      <w:pPr>
        <w:tabs>
          <w:tab w:val="left" w:pos="567"/>
          <w:tab w:val="left" w:pos="1402"/>
        </w:tabs>
        <w:adjustRightInd w:val="0"/>
        <w:jc w:val="both"/>
        <w:rPr>
          <w:b/>
          <w:sz w:val="28"/>
          <w:szCs w:val="28"/>
          <w:lang w:val="ru-RU" w:eastAsia="uk-UA"/>
        </w:rPr>
      </w:pPr>
      <w:r w:rsidRPr="00A75CE6">
        <w:rPr>
          <w:color w:val="000000"/>
          <w:sz w:val="28"/>
          <w:szCs w:val="28"/>
          <w:lang w:val="uk-UA"/>
        </w:rPr>
        <w:t xml:space="preserve">        3.20. </w:t>
      </w:r>
      <w:r w:rsidRPr="00A75CE6">
        <w:rPr>
          <w:rFonts w:ascii="ProbaPro" w:hAnsi="ProbaPro"/>
          <w:color w:val="000000"/>
          <w:sz w:val="28"/>
          <w:szCs w:val="28"/>
          <w:shd w:val="clear" w:color="auto" w:fill="FFFFFF"/>
          <w:lang w:val="uk-UA"/>
        </w:rPr>
        <w:t>Розглядає та бере участь у розгляді звернень, заяв та скарг громадян, що відносяться до компетенції ві</w:t>
      </w:r>
      <w:r w:rsidRPr="00A75CE6">
        <w:rPr>
          <w:rFonts w:ascii="ProbaPro" w:hAnsi="ProbaPro"/>
          <w:color w:val="000000"/>
          <w:sz w:val="28"/>
          <w:szCs w:val="28"/>
          <w:shd w:val="clear" w:color="auto" w:fill="FFFFFF"/>
          <w:lang w:val="ru-RU"/>
        </w:rPr>
        <w:t>дділу.</w:t>
      </w:r>
    </w:p>
    <w:p w:rsidR="00344FD8" w:rsidRPr="004754D4" w:rsidRDefault="00344FD8" w:rsidP="00344FD8">
      <w:pPr>
        <w:tabs>
          <w:tab w:val="left" w:pos="1402"/>
        </w:tabs>
        <w:adjustRightInd w:val="0"/>
        <w:jc w:val="both"/>
        <w:rPr>
          <w:sz w:val="24"/>
          <w:szCs w:val="24"/>
          <w:lang w:val="uk-UA"/>
        </w:rPr>
      </w:pPr>
      <w:r w:rsidRPr="00A75CE6">
        <w:rPr>
          <w:color w:val="000000"/>
          <w:sz w:val="28"/>
          <w:szCs w:val="28"/>
          <w:lang w:val="uk-UA"/>
        </w:rPr>
        <w:t xml:space="preserve">        3.21. Готує аналітичні, інформаційні та інші матеріали з організаційних питань, що розглядаються начальником Управління. </w:t>
      </w:r>
    </w:p>
    <w:p w:rsidR="00344FD8" w:rsidRPr="00344FD8" w:rsidRDefault="00344FD8" w:rsidP="00344FD8">
      <w:pPr>
        <w:tabs>
          <w:tab w:val="left" w:pos="567"/>
        </w:tabs>
        <w:autoSpaceDE/>
        <w:autoSpaceDN/>
        <w:jc w:val="both"/>
        <w:textAlignment w:val="baseline"/>
        <w:rPr>
          <w:sz w:val="28"/>
          <w:szCs w:val="28"/>
          <w:lang w:val="ru-RU" w:eastAsia="uk-UA"/>
        </w:rPr>
      </w:pPr>
      <w:r w:rsidRPr="00344FD8">
        <w:rPr>
          <w:rFonts w:ascii="ProbaPro" w:hAnsi="ProbaPro"/>
          <w:sz w:val="28"/>
          <w:szCs w:val="28"/>
          <w:lang w:val="uk-UA"/>
        </w:rPr>
        <w:t xml:space="preserve">       3.22. </w:t>
      </w:r>
      <w:r w:rsidRPr="00A75CE6">
        <w:rPr>
          <w:color w:val="000000"/>
          <w:sz w:val="28"/>
          <w:szCs w:val="28"/>
          <w:lang w:val="uk-UA" w:eastAsia="uk-UA"/>
        </w:rPr>
        <w:t>При виконанні покладених завдань та обов'язків забезпечує захист інформації з обмеженим доступом відповідно до чинного законодавства.</w:t>
      </w:r>
    </w:p>
    <w:p w:rsidR="00344FD8" w:rsidRPr="00344FD8" w:rsidRDefault="00344FD8" w:rsidP="00344FD8">
      <w:pPr>
        <w:jc w:val="both"/>
        <w:rPr>
          <w:lang w:val="ru-RU"/>
        </w:rPr>
      </w:pPr>
      <w:r w:rsidRPr="00A75CE6">
        <w:rPr>
          <w:color w:val="000000"/>
          <w:sz w:val="28"/>
          <w:szCs w:val="28"/>
          <w:lang w:val="ru-RU"/>
        </w:rPr>
        <w:t xml:space="preserve">       3.23. Здійснює інші функції, які відносяться до компетенції відділу.</w:t>
      </w:r>
    </w:p>
    <w:p w:rsidR="00344FD8" w:rsidRPr="00344FD8" w:rsidRDefault="00344FD8" w:rsidP="00344FD8">
      <w:pPr>
        <w:tabs>
          <w:tab w:val="left" w:pos="1402"/>
        </w:tabs>
        <w:adjustRightInd w:val="0"/>
        <w:jc w:val="center"/>
        <w:rPr>
          <w:b/>
          <w:sz w:val="28"/>
          <w:szCs w:val="28"/>
          <w:lang w:val="uk-UA" w:eastAsia="uk-UA"/>
        </w:rPr>
      </w:pPr>
      <w:r w:rsidRPr="00344FD8">
        <w:rPr>
          <w:b/>
          <w:sz w:val="28"/>
          <w:szCs w:val="28"/>
          <w:lang w:eastAsia="uk-UA"/>
        </w:rPr>
        <w:t>IV</w:t>
      </w:r>
      <w:r w:rsidRPr="00344FD8">
        <w:rPr>
          <w:b/>
          <w:sz w:val="28"/>
          <w:szCs w:val="28"/>
          <w:lang w:val="uk-UA" w:eastAsia="uk-UA"/>
        </w:rPr>
        <w:t>. Права</w:t>
      </w:r>
    </w:p>
    <w:p w:rsidR="00344FD8" w:rsidRPr="00344FD8" w:rsidRDefault="00344FD8" w:rsidP="00344FD8">
      <w:pPr>
        <w:tabs>
          <w:tab w:val="left" w:pos="1402"/>
        </w:tabs>
        <w:adjustRightInd w:val="0"/>
        <w:jc w:val="center"/>
        <w:rPr>
          <w:sz w:val="24"/>
          <w:szCs w:val="24"/>
          <w:lang w:val="ru-RU"/>
        </w:rPr>
      </w:pPr>
    </w:p>
    <w:p w:rsidR="00344FD8" w:rsidRPr="00344FD8" w:rsidRDefault="00344FD8" w:rsidP="00344FD8">
      <w:pPr>
        <w:tabs>
          <w:tab w:val="left" w:pos="851"/>
          <w:tab w:val="left" w:pos="1080"/>
        </w:tabs>
        <w:suppressAutoHyphens/>
        <w:autoSpaceDE/>
        <w:autoSpaceDN/>
        <w:ind w:left="567"/>
        <w:jc w:val="both"/>
        <w:rPr>
          <w:kern w:val="2"/>
          <w:sz w:val="28"/>
          <w:szCs w:val="28"/>
          <w:lang w:val="uk-UA"/>
        </w:rPr>
      </w:pPr>
      <w:r w:rsidRPr="00344FD8">
        <w:rPr>
          <w:color w:val="000000"/>
          <w:kern w:val="2"/>
          <w:sz w:val="28"/>
          <w:szCs w:val="28"/>
          <w:lang w:val="ru-RU"/>
        </w:rPr>
        <w:t>Відділ, відповідно до покладених на нього завдань, має право</w:t>
      </w:r>
      <w:r w:rsidRPr="00344FD8">
        <w:rPr>
          <w:color w:val="000000"/>
          <w:kern w:val="2"/>
          <w:sz w:val="28"/>
          <w:szCs w:val="28"/>
          <w:lang w:val="uk-UA"/>
        </w:rPr>
        <w:t>:</w:t>
      </w:r>
      <w:r w:rsidRPr="00344FD8">
        <w:rPr>
          <w:kern w:val="2"/>
          <w:sz w:val="28"/>
          <w:szCs w:val="28"/>
          <w:lang w:val="uk-UA"/>
        </w:rPr>
        <w:t xml:space="preserve"> </w:t>
      </w:r>
    </w:p>
    <w:p w:rsidR="00344FD8" w:rsidRPr="00A75CE6" w:rsidRDefault="00344FD8" w:rsidP="00344FD8">
      <w:pPr>
        <w:shd w:val="clear" w:color="auto" w:fill="FFFFFF"/>
        <w:autoSpaceDE/>
        <w:autoSpaceDN/>
        <w:jc w:val="both"/>
        <w:textAlignment w:val="baseline"/>
        <w:rPr>
          <w:rFonts w:ascii="ProbaPro" w:hAnsi="ProbaPro"/>
          <w:color w:val="000000"/>
          <w:sz w:val="28"/>
          <w:szCs w:val="28"/>
          <w:lang w:val="ru-RU"/>
        </w:rPr>
      </w:pPr>
      <w:r w:rsidRPr="00A75CE6">
        <w:rPr>
          <w:rFonts w:ascii="ProbaPro" w:hAnsi="ProbaPro"/>
          <w:color w:val="000000"/>
          <w:sz w:val="28"/>
          <w:szCs w:val="28"/>
          <w:lang w:val="uk-UA"/>
        </w:rPr>
        <w:lastRenderedPageBreak/>
        <w:t xml:space="preserve">        </w:t>
      </w:r>
      <w:r w:rsidRPr="00A75CE6">
        <w:rPr>
          <w:rFonts w:ascii="ProbaPro" w:hAnsi="ProbaPro"/>
          <w:color w:val="000000"/>
          <w:sz w:val="28"/>
          <w:szCs w:val="28"/>
          <w:lang w:val="ru-RU"/>
        </w:rPr>
        <w:t>4.1. Взаємодіяти з</w:t>
      </w:r>
      <w:r w:rsidRPr="00A75CE6">
        <w:rPr>
          <w:rFonts w:ascii="ProbaPro" w:hAnsi="ProbaPro"/>
          <w:color w:val="000000"/>
          <w:sz w:val="28"/>
          <w:szCs w:val="28"/>
          <w:lang w:val="uk-UA"/>
        </w:rPr>
        <w:t>і</w:t>
      </w:r>
      <w:r w:rsidRPr="00A75CE6">
        <w:rPr>
          <w:rFonts w:ascii="ProbaPro" w:hAnsi="ProbaPro"/>
          <w:color w:val="000000"/>
          <w:sz w:val="28"/>
          <w:szCs w:val="28"/>
          <w:lang w:val="ru-RU"/>
        </w:rPr>
        <w:t xml:space="preserve"> структурними підрозділами </w:t>
      </w:r>
      <w:r w:rsidRPr="00A75CE6">
        <w:rPr>
          <w:rFonts w:ascii="ProbaPro" w:hAnsi="ProbaPro"/>
          <w:color w:val="000000"/>
          <w:sz w:val="28"/>
          <w:szCs w:val="28"/>
          <w:lang w:val="uk-UA"/>
        </w:rPr>
        <w:t>Управління</w:t>
      </w:r>
      <w:r w:rsidRPr="00A75CE6">
        <w:rPr>
          <w:rFonts w:ascii="ProbaPro" w:hAnsi="ProbaPro"/>
          <w:color w:val="000000"/>
          <w:sz w:val="28"/>
          <w:szCs w:val="28"/>
          <w:lang w:val="ru-RU"/>
        </w:rPr>
        <w:t xml:space="preserve"> з питань</w:t>
      </w:r>
      <w:r w:rsidRPr="00A75CE6">
        <w:rPr>
          <w:rFonts w:ascii="ProbaPro" w:hAnsi="ProbaPro"/>
          <w:color w:val="000000"/>
          <w:sz w:val="28"/>
          <w:szCs w:val="28"/>
          <w:lang w:val="uk-UA"/>
        </w:rPr>
        <w:t>,</w:t>
      </w:r>
      <w:r w:rsidRPr="00A75CE6">
        <w:rPr>
          <w:rFonts w:ascii="ProbaPro" w:hAnsi="ProbaPro"/>
          <w:color w:val="000000"/>
          <w:sz w:val="28"/>
          <w:szCs w:val="28"/>
          <w:lang w:val="ru-RU"/>
        </w:rPr>
        <w:t xml:space="preserve"> що належать до компетенції відділу.</w:t>
      </w:r>
    </w:p>
    <w:p w:rsidR="00344FD8" w:rsidRPr="00A75CE6" w:rsidRDefault="00344FD8" w:rsidP="00344FD8">
      <w:pPr>
        <w:shd w:val="clear" w:color="auto" w:fill="FFFFFF"/>
        <w:autoSpaceDE/>
        <w:autoSpaceDN/>
        <w:jc w:val="both"/>
        <w:textAlignment w:val="baseline"/>
        <w:rPr>
          <w:rFonts w:ascii="ProbaPro" w:hAnsi="ProbaPro"/>
          <w:color w:val="000000"/>
          <w:sz w:val="28"/>
          <w:szCs w:val="28"/>
          <w:lang w:val="uk-UA"/>
        </w:rPr>
      </w:pPr>
      <w:r w:rsidRPr="00A75CE6">
        <w:rPr>
          <w:rFonts w:ascii="ProbaPro" w:hAnsi="ProbaPro"/>
          <w:color w:val="000000"/>
          <w:sz w:val="28"/>
          <w:szCs w:val="28"/>
          <w:lang w:val="uk-UA"/>
        </w:rPr>
        <w:t xml:space="preserve">        4.2. Отримувати від структурних підрозділів Управління інформацію, а у разі потреби відповідні документи, з питань, які відносяться до компетенції відділу.</w:t>
      </w:r>
    </w:p>
    <w:p w:rsidR="00344FD8" w:rsidRPr="00A75CE6" w:rsidRDefault="00344FD8" w:rsidP="00344FD8">
      <w:pPr>
        <w:shd w:val="clear" w:color="auto" w:fill="FFFFFF"/>
        <w:tabs>
          <w:tab w:val="left" w:pos="567"/>
        </w:tabs>
        <w:autoSpaceDE/>
        <w:autoSpaceDN/>
        <w:jc w:val="both"/>
        <w:textAlignment w:val="baseline"/>
        <w:rPr>
          <w:color w:val="000000"/>
          <w:sz w:val="28"/>
          <w:szCs w:val="28"/>
          <w:lang w:val="ru-RU"/>
        </w:rPr>
      </w:pPr>
      <w:r w:rsidRPr="00A75CE6">
        <w:rPr>
          <w:rFonts w:ascii="ProbaPro" w:hAnsi="ProbaPro"/>
          <w:color w:val="000000"/>
          <w:sz w:val="28"/>
          <w:szCs w:val="28"/>
          <w:lang w:val="uk-UA"/>
        </w:rPr>
        <w:t xml:space="preserve">   </w:t>
      </w:r>
      <w:r w:rsidRPr="00A75CE6">
        <w:rPr>
          <w:rFonts w:ascii="ProbaPro" w:hAnsi="ProbaPro"/>
          <w:color w:val="000000"/>
          <w:sz w:val="28"/>
          <w:szCs w:val="28"/>
          <w:lang w:val="uk-UA"/>
        </w:rPr>
        <w:tab/>
        <w:t>4.3.</w:t>
      </w:r>
      <w:r w:rsidRPr="00A75CE6">
        <w:rPr>
          <w:color w:val="000000"/>
          <w:sz w:val="28"/>
          <w:szCs w:val="28"/>
          <w:lang w:val="ru-RU"/>
        </w:rPr>
        <w:t xml:space="preserve"> Вносити пропозиції про списання у встановленому порядку майна, що стало непридатним для використання.</w:t>
      </w:r>
    </w:p>
    <w:p w:rsidR="00344FD8" w:rsidRPr="00344FD8" w:rsidRDefault="00344FD8" w:rsidP="00344FD8">
      <w:pPr>
        <w:shd w:val="clear" w:color="auto" w:fill="FFFFFF"/>
        <w:tabs>
          <w:tab w:val="left" w:pos="567"/>
          <w:tab w:val="left" w:pos="1243"/>
        </w:tabs>
        <w:jc w:val="both"/>
        <w:rPr>
          <w:color w:val="000000"/>
          <w:sz w:val="28"/>
          <w:szCs w:val="28"/>
          <w:lang w:val="uk-UA"/>
        </w:rPr>
      </w:pPr>
      <w:r w:rsidRPr="00A75CE6">
        <w:rPr>
          <w:color w:val="000000"/>
          <w:sz w:val="28"/>
          <w:szCs w:val="28"/>
          <w:lang w:val="ru-RU"/>
        </w:rPr>
        <w:t xml:space="preserve">        4.4. Вносити пропозиції керівництву Управління щодо вдосконалення     роботи Управління та його структурних підрозділів.</w:t>
      </w:r>
    </w:p>
    <w:p w:rsidR="00344FD8" w:rsidRPr="00344FD8" w:rsidRDefault="00344FD8" w:rsidP="00344FD8">
      <w:pPr>
        <w:shd w:val="clear" w:color="auto" w:fill="FFFFFF"/>
        <w:jc w:val="center"/>
        <w:rPr>
          <w:bCs/>
          <w:color w:val="000000"/>
          <w:sz w:val="28"/>
          <w:szCs w:val="28"/>
          <w:lang w:val="uk-UA"/>
        </w:rPr>
      </w:pPr>
    </w:p>
    <w:p w:rsidR="00344FD8" w:rsidRPr="00344FD8" w:rsidRDefault="00344FD8" w:rsidP="00344FD8">
      <w:pPr>
        <w:tabs>
          <w:tab w:val="left" w:pos="540"/>
          <w:tab w:val="left" w:pos="851"/>
        </w:tabs>
        <w:suppressAutoHyphens/>
        <w:autoSpaceDE/>
        <w:autoSpaceDN/>
        <w:contextualSpacing/>
        <w:jc w:val="center"/>
        <w:rPr>
          <w:b/>
          <w:kern w:val="2"/>
          <w:sz w:val="28"/>
          <w:szCs w:val="28"/>
          <w:lang w:val="uk-UA"/>
        </w:rPr>
      </w:pPr>
      <w:r w:rsidRPr="00344FD8">
        <w:rPr>
          <w:b/>
          <w:kern w:val="2"/>
          <w:sz w:val="28"/>
          <w:szCs w:val="28"/>
        </w:rPr>
        <w:t>V</w:t>
      </w:r>
      <w:r w:rsidRPr="00344FD8">
        <w:rPr>
          <w:b/>
          <w:kern w:val="2"/>
          <w:sz w:val="28"/>
          <w:szCs w:val="28"/>
          <w:lang w:val="uk-UA"/>
        </w:rPr>
        <w:t>. Керівництво відділу</w:t>
      </w:r>
    </w:p>
    <w:p w:rsidR="00344FD8" w:rsidRPr="00344FD8" w:rsidRDefault="00344FD8" w:rsidP="00344FD8">
      <w:pPr>
        <w:tabs>
          <w:tab w:val="left" w:pos="540"/>
          <w:tab w:val="left" w:pos="851"/>
        </w:tabs>
        <w:suppressAutoHyphens/>
        <w:autoSpaceDE/>
        <w:autoSpaceDN/>
        <w:contextualSpacing/>
        <w:jc w:val="center"/>
        <w:rPr>
          <w:kern w:val="2"/>
          <w:sz w:val="28"/>
          <w:szCs w:val="28"/>
          <w:lang w:val="uk-UA"/>
        </w:rPr>
      </w:pPr>
    </w:p>
    <w:p w:rsidR="00344FD8" w:rsidRPr="00344FD8" w:rsidRDefault="00344FD8" w:rsidP="00344FD8">
      <w:pPr>
        <w:numPr>
          <w:ilvl w:val="1"/>
          <w:numId w:val="6"/>
        </w:numPr>
        <w:tabs>
          <w:tab w:val="left" w:pos="540"/>
          <w:tab w:val="left" w:pos="1080"/>
        </w:tabs>
        <w:suppressAutoHyphens/>
        <w:autoSpaceDE/>
        <w:autoSpaceDN/>
        <w:ind w:left="0" w:firstLine="567"/>
        <w:contextualSpacing/>
        <w:jc w:val="both"/>
        <w:rPr>
          <w:kern w:val="2"/>
          <w:sz w:val="28"/>
          <w:szCs w:val="28"/>
          <w:lang w:val="uk-UA"/>
        </w:rPr>
      </w:pPr>
      <w:r w:rsidRPr="00344FD8">
        <w:rPr>
          <w:kern w:val="2"/>
          <w:sz w:val="28"/>
          <w:szCs w:val="28"/>
          <w:lang w:val="uk-UA"/>
        </w:rPr>
        <w:t>Відділ очолює начальник відділу, який є підзвітним і підконтрольним начальнику Управління.</w:t>
      </w:r>
    </w:p>
    <w:p w:rsidR="00344FD8" w:rsidRPr="00344FD8" w:rsidRDefault="00344FD8" w:rsidP="00344FD8">
      <w:pPr>
        <w:numPr>
          <w:ilvl w:val="1"/>
          <w:numId w:val="6"/>
        </w:numPr>
        <w:tabs>
          <w:tab w:val="left" w:pos="540"/>
          <w:tab w:val="left" w:pos="1080"/>
        </w:tabs>
        <w:suppressAutoHyphens/>
        <w:autoSpaceDE/>
        <w:autoSpaceDN/>
        <w:ind w:left="0" w:firstLine="567"/>
        <w:contextualSpacing/>
        <w:jc w:val="both"/>
        <w:rPr>
          <w:kern w:val="2"/>
          <w:sz w:val="28"/>
          <w:szCs w:val="28"/>
          <w:lang w:val="uk-UA"/>
        </w:rPr>
      </w:pPr>
      <w:r w:rsidRPr="00344FD8">
        <w:rPr>
          <w:kern w:val="2"/>
          <w:sz w:val="28"/>
          <w:szCs w:val="28"/>
          <w:lang w:val="uk-UA"/>
        </w:rPr>
        <w:t>Начальник відділу призначається на посаду та звільняється з посади начальником Управління в порядку, визначеному Законом України «Про державну службу».</w:t>
      </w:r>
    </w:p>
    <w:p w:rsidR="00344FD8" w:rsidRPr="00344FD8" w:rsidRDefault="00344FD8" w:rsidP="00344FD8">
      <w:pPr>
        <w:numPr>
          <w:ilvl w:val="1"/>
          <w:numId w:val="6"/>
        </w:numPr>
        <w:tabs>
          <w:tab w:val="left" w:pos="540"/>
          <w:tab w:val="left" w:pos="1080"/>
        </w:tabs>
        <w:suppressAutoHyphens/>
        <w:autoSpaceDE/>
        <w:autoSpaceDN/>
        <w:ind w:left="0" w:firstLine="567"/>
        <w:contextualSpacing/>
        <w:jc w:val="both"/>
        <w:rPr>
          <w:kern w:val="2"/>
          <w:sz w:val="28"/>
          <w:szCs w:val="28"/>
          <w:lang w:val="uk-UA"/>
        </w:rPr>
      </w:pPr>
      <w:r w:rsidRPr="00344FD8">
        <w:rPr>
          <w:kern w:val="2"/>
          <w:sz w:val="28"/>
          <w:szCs w:val="28"/>
          <w:lang w:val="uk-UA"/>
        </w:rPr>
        <w:t>На посаду начальника відділу призначається особа, яка відповідає вимогам, встановленим Законом України «Про державну службу».</w:t>
      </w:r>
    </w:p>
    <w:p w:rsidR="00344FD8" w:rsidRPr="00344FD8" w:rsidRDefault="00344FD8" w:rsidP="00344FD8">
      <w:pPr>
        <w:numPr>
          <w:ilvl w:val="1"/>
          <w:numId w:val="6"/>
        </w:numPr>
        <w:tabs>
          <w:tab w:val="left" w:pos="540"/>
          <w:tab w:val="left" w:pos="1080"/>
        </w:tabs>
        <w:suppressAutoHyphens/>
        <w:autoSpaceDE/>
        <w:autoSpaceDN/>
        <w:ind w:left="0" w:firstLine="567"/>
        <w:contextualSpacing/>
        <w:jc w:val="both"/>
        <w:rPr>
          <w:b/>
          <w:kern w:val="2"/>
          <w:sz w:val="28"/>
          <w:szCs w:val="28"/>
          <w:lang w:val="uk-UA"/>
        </w:rPr>
      </w:pPr>
      <w:r w:rsidRPr="00344FD8">
        <w:rPr>
          <w:b/>
          <w:kern w:val="2"/>
          <w:sz w:val="28"/>
          <w:szCs w:val="28"/>
          <w:lang w:val="uk-UA"/>
        </w:rPr>
        <w:t>Начальник відділу:</w:t>
      </w:r>
    </w:p>
    <w:p w:rsidR="00344FD8" w:rsidRPr="00344FD8" w:rsidRDefault="00344FD8" w:rsidP="00344FD8">
      <w:pPr>
        <w:ind w:firstLine="567"/>
        <w:jc w:val="both"/>
        <w:rPr>
          <w:sz w:val="28"/>
          <w:szCs w:val="28"/>
          <w:lang w:val="uk-UA"/>
        </w:rPr>
      </w:pPr>
      <w:r w:rsidRPr="00344FD8">
        <w:rPr>
          <w:sz w:val="28"/>
          <w:szCs w:val="28"/>
          <w:lang w:val="uk-UA"/>
        </w:rPr>
        <w:t xml:space="preserve">5.4.1.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відділі. </w:t>
      </w:r>
    </w:p>
    <w:p w:rsidR="00344FD8" w:rsidRPr="00344FD8" w:rsidRDefault="00344FD8" w:rsidP="00344FD8">
      <w:pPr>
        <w:ind w:firstLine="567"/>
        <w:jc w:val="both"/>
        <w:rPr>
          <w:sz w:val="28"/>
          <w:szCs w:val="28"/>
          <w:lang w:val="uk-UA"/>
        </w:rPr>
      </w:pPr>
      <w:r w:rsidRPr="00344FD8">
        <w:rPr>
          <w:sz w:val="28"/>
          <w:szCs w:val="28"/>
          <w:lang w:val="uk-UA"/>
        </w:rPr>
        <w:t>5.4.2. Планує роботу відділу, розподіляє обов’язки між працівниками.</w:t>
      </w:r>
    </w:p>
    <w:p w:rsidR="00344FD8" w:rsidRPr="00344FD8" w:rsidRDefault="00344FD8" w:rsidP="00344FD8">
      <w:pPr>
        <w:ind w:firstLine="567"/>
        <w:jc w:val="both"/>
        <w:rPr>
          <w:sz w:val="28"/>
          <w:szCs w:val="28"/>
          <w:lang w:val="uk-UA"/>
        </w:rPr>
      </w:pPr>
      <w:r w:rsidRPr="00344FD8">
        <w:rPr>
          <w:sz w:val="28"/>
          <w:szCs w:val="28"/>
          <w:lang w:val="uk-UA"/>
        </w:rPr>
        <w:t>5.4.3. Подає на затвердження начальнику Управління положення про відділ.</w:t>
      </w:r>
    </w:p>
    <w:p w:rsidR="00344FD8" w:rsidRPr="00344FD8" w:rsidRDefault="00344FD8" w:rsidP="00344FD8">
      <w:pPr>
        <w:ind w:firstLine="567"/>
        <w:jc w:val="both"/>
        <w:rPr>
          <w:sz w:val="28"/>
          <w:szCs w:val="28"/>
          <w:lang w:val="uk-UA"/>
        </w:rPr>
      </w:pPr>
      <w:r w:rsidRPr="00344FD8">
        <w:rPr>
          <w:sz w:val="28"/>
          <w:szCs w:val="28"/>
          <w:lang w:val="uk-UA"/>
        </w:rPr>
        <w:t>5.4.4. Забезпечує виконання плану роботи відділу, Управління та плану роботи Чернігівської обласної державної адміністрації з питань, що стосуються роботи відділу.</w:t>
      </w:r>
    </w:p>
    <w:p w:rsidR="00344FD8" w:rsidRPr="00344FD8" w:rsidRDefault="00344FD8" w:rsidP="00344FD8">
      <w:pPr>
        <w:ind w:firstLine="567"/>
        <w:jc w:val="both"/>
        <w:rPr>
          <w:sz w:val="28"/>
          <w:szCs w:val="28"/>
          <w:lang w:val="uk-UA"/>
        </w:rPr>
      </w:pPr>
      <w:r w:rsidRPr="00344FD8">
        <w:rPr>
          <w:sz w:val="28"/>
          <w:szCs w:val="28"/>
          <w:lang w:val="uk-UA"/>
        </w:rPr>
        <w:t>5.4.5. Здійснює моніторинг та контроль за виконанням працівниками відділу посадових обовʼязків, правил внутрішнього службового та трудового розпорядків.</w:t>
      </w:r>
    </w:p>
    <w:p w:rsidR="00344FD8" w:rsidRPr="00344FD8" w:rsidRDefault="00344FD8" w:rsidP="00344FD8">
      <w:pPr>
        <w:ind w:firstLine="567"/>
        <w:jc w:val="both"/>
        <w:rPr>
          <w:sz w:val="28"/>
          <w:szCs w:val="28"/>
          <w:lang w:val="uk-UA"/>
        </w:rPr>
      </w:pPr>
      <w:r w:rsidRPr="00344FD8">
        <w:rPr>
          <w:sz w:val="28"/>
          <w:szCs w:val="28"/>
          <w:lang w:val="uk-UA"/>
        </w:rPr>
        <w:t>5.4.6. Вживає заходів щодо удосконалення організації та підвищення ефективності роботи відділу.</w:t>
      </w:r>
    </w:p>
    <w:p w:rsidR="00344FD8" w:rsidRPr="00344FD8" w:rsidRDefault="00344FD8" w:rsidP="00344FD8">
      <w:pPr>
        <w:ind w:firstLine="567"/>
        <w:jc w:val="both"/>
        <w:rPr>
          <w:sz w:val="28"/>
          <w:szCs w:val="28"/>
          <w:lang w:val="uk-UA"/>
        </w:rPr>
      </w:pPr>
      <w:r w:rsidRPr="00344FD8">
        <w:rPr>
          <w:sz w:val="28"/>
          <w:szCs w:val="28"/>
          <w:lang w:val="uk-UA"/>
        </w:rPr>
        <w:t>5.4.7. Розробляє та вносить на розгляд начальника Управління пропозиції щодо структури та чисельності відділу, положення про відділ, посадових інструкцій, а також пропозиції про призначення, переміщення та звільнення працівників відділу, їх заохочення і накладання стягнень.</w:t>
      </w:r>
    </w:p>
    <w:p w:rsidR="00344FD8" w:rsidRPr="00344FD8" w:rsidRDefault="00344FD8" w:rsidP="00344FD8">
      <w:pPr>
        <w:ind w:firstLine="567"/>
        <w:jc w:val="both"/>
        <w:rPr>
          <w:sz w:val="28"/>
          <w:szCs w:val="28"/>
          <w:lang w:val="uk-UA"/>
        </w:rPr>
      </w:pPr>
      <w:r w:rsidRPr="00344FD8">
        <w:rPr>
          <w:sz w:val="28"/>
          <w:szCs w:val="28"/>
          <w:lang w:val="uk-UA"/>
        </w:rPr>
        <w:t>5.4.8. Вживає заходів щодо вдосконалення співпраці відділу з іншими структурними підрозділами Управління, органами місцевого самоврядування, а також з підприємствами, установами, організаціями, обʼєднаннями громадян.</w:t>
      </w:r>
    </w:p>
    <w:p w:rsidR="00344FD8" w:rsidRPr="00344FD8" w:rsidRDefault="00344FD8" w:rsidP="00344FD8">
      <w:pPr>
        <w:ind w:firstLine="567"/>
        <w:jc w:val="both"/>
        <w:rPr>
          <w:sz w:val="28"/>
          <w:szCs w:val="28"/>
          <w:lang w:val="uk-UA"/>
        </w:rPr>
      </w:pPr>
      <w:r w:rsidRPr="00344FD8">
        <w:rPr>
          <w:sz w:val="28"/>
          <w:szCs w:val="28"/>
          <w:lang w:val="uk-UA"/>
        </w:rPr>
        <w:t>5.4.9. Забезпечує контроль за веденням діловодства,</w:t>
      </w:r>
      <w:r w:rsidRPr="00344FD8">
        <w:rPr>
          <w:lang w:val="ru-RU"/>
        </w:rPr>
        <w:t xml:space="preserve"> </w:t>
      </w:r>
      <w:r w:rsidRPr="00344FD8">
        <w:rPr>
          <w:sz w:val="28"/>
          <w:szCs w:val="28"/>
          <w:lang w:val="uk-UA"/>
        </w:rPr>
        <w:t>зберіганням документів і справ відділу.</w:t>
      </w:r>
    </w:p>
    <w:p w:rsidR="00344FD8" w:rsidRPr="00344FD8" w:rsidRDefault="00344FD8" w:rsidP="00344FD8">
      <w:pPr>
        <w:ind w:firstLine="567"/>
        <w:jc w:val="both"/>
        <w:rPr>
          <w:sz w:val="28"/>
          <w:szCs w:val="28"/>
          <w:lang w:val="uk-UA"/>
        </w:rPr>
      </w:pPr>
      <w:r w:rsidRPr="00344FD8">
        <w:rPr>
          <w:sz w:val="28"/>
          <w:szCs w:val="28"/>
          <w:lang w:val="uk-UA"/>
        </w:rPr>
        <w:lastRenderedPageBreak/>
        <w:t xml:space="preserve">5.4.10. </w:t>
      </w:r>
      <w:r w:rsidRPr="00344FD8">
        <w:rPr>
          <w:rFonts w:ascii="ProbaPro" w:hAnsi="ProbaPro"/>
          <w:sz w:val="28"/>
          <w:szCs w:val="28"/>
          <w:lang w:val="uk-UA"/>
        </w:rPr>
        <w:t>Забезпечує організацію, у межах повноважень, роботу з укомплектування, зберігання, обліку та використання архівних документів  Управління.</w:t>
      </w:r>
    </w:p>
    <w:p w:rsidR="00344FD8" w:rsidRPr="00344FD8" w:rsidRDefault="00344FD8" w:rsidP="00344FD8">
      <w:pPr>
        <w:ind w:firstLine="567"/>
        <w:jc w:val="both"/>
        <w:rPr>
          <w:sz w:val="28"/>
          <w:szCs w:val="28"/>
          <w:lang w:val="uk-UA"/>
        </w:rPr>
      </w:pPr>
      <w:r w:rsidRPr="00344FD8">
        <w:rPr>
          <w:sz w:val="28"/>
          <w:szCs w:val="28"/>
          <w:lang w:val="uk-UA"/>
        </w:rPr>
        <w:t>5.4.11. Організовує підготовку проектів наказів, віднесених до компетенції відділу.</w:t>
      </w:r>
    </w:p>
    <w:p w:rsidR="00344FD8" w:rsidRPr="00344FD8" w:rsidRDefault="00344FD8" w:rsidP="00344FD8">
      <w:pPr>
        <w:ind w:firstLine="567"/>
        <w:jc w:val="both"/>
        <w:rPr>
          <w:sz w:val="28"/>
          <w:szCs w:val="28"/>
          <w:lang w:val="uk-UA"/>
        </w:rPr>
      </w:pPr>
      <w:r w:rsidRPr="00344FD8">
        <w:rPr>
          <w:sz w:val="28"/>
          <w:szCs w:val="28"/>
          <w:lang w:val="uk-UA"/>
        </w:rPr>
        <w:t>5.4.12. Забезпечує організацію транспортного обслуговування Управління.</w:t>
      </w:r>
    </w:p>
    <w:p w:rsidR="00344FD8" w:rsidRPr="00344FD8" w:rsidRDefault="00344FD8" w:rsidP="00344FD8">
      <w:pPr>
        <w:ind w:firstLine="567"/>
        <w:jc w:val="both"/>
        <w:rPr>
          <w:sz w:val="28"/>
          <w:szCs w:val="28"/>
          <w:lang w:val="uk-UA"/>
        </w:rPr>
      </w:pPr>
      <w:r w:rsidRPr="00344FD8">
        <w:rPr>
          <w:sz w:val="28"/>
          <w:szCs w:val="28"/>
          <w:lang w:val="uk-UA"/>
        </w:rPr>
        <w:t>5.4.13. Забезпечує господарське обслуговування і належний стан приміщень Управління, освітлення, систем опалення, водопостачання, вентиляції тощо, створення умов для ефективної роботи працівників.</w:t>
      </w:r>
    </w:p>
    <w:p w:rsidR="00344FD8" w:rsidRPr="00344FD8" w:rsidRDefault="00344FD8" w:rsidP="00344FD8">
      <w:pPr>
        <w:ind w:firstLine="567"/>
        <w:jc w:val="both"/>
        <w:rPr>
          <w:sz w:val="28"/>
          <w:szCs w:val="28"/>
          <w:lang w:val="uk-UA"/>
        </w:rPr>
      </w:pPr>
      <w:r w:rsidRPr="00344FD8">
        <w:rPr>
          <w:sz w:val="28"/>
          <w:szCs w:val="28"/>
          <w:lang w:val="uk-UA"/>
        </w:rPr>
        <w:t xml:space="preserve">5.4.14. Організовує проведення поточних і капітальних ремонтів приміщень Управління та контроль за якістю виконання ремонтних робіт. </w:t>
      </w:r>
    </w:p>
    <w:p w:rsidR="00344FD8" w:rsidRPr="00344FD8" w:rsidRDefault="00344FD8" w:rsidP="00344FD8">
      <w:pPr>
        <w:ind w:firstLine="567"/>
        <w:jc w:val="both"/>
        <w:rPr>
          <w:sz w:val="28"/>
          <w:szCs w:val="28"/>
          <w:lang w:val="uk-UA"/>
        </w:rPr>
      </w:pPr>
      <w:r w:rsidRPr="00344FD8">
        <w:rPr>
          <w:sz w:val="28"/>
          <w:szCs w:val="28"/>
          <w:lang w:val="uk-UA"/>
        </w:rPr>
        <w:t>5.4.15. Здійснює оформлення необхідних документів для укладання договорів про надання послуг, одержання та зберігання канцелярського приладдя, необхідних господарських матеріалів, устаткування, інвентарю, забезпечує ними структурні підрозділи Управління.</w:t>
      </w:r>
    </w:p>
    <w:p w:rsidR="00344FD8" w:rsidRPr="00344FD8" w:rsidRDefault="00344FD8" w:rsidP="00344FD8">
      <w:pPr>
        <w:ind w:firstLine="567"/>
        <w:jc w:val="both"/>
        <w:rPr>
          <w:sz w:val="28"/>
          <w:szCs w:val="28"/>
          <w:lang w:val="uk-UA"/>
        </w:rPr>
      </w:pPr>
      <w:r w:rsidRPr="00344FD8">
        <w:rPr>
          <w:sz w:val="28"/>
          <w:szCs w:val="28"/>
          <w:lang w:val="uk-UA"/>
        </w:rPr>
        <w:t>5.4.16. Забезпечує списання малоцінно-швидкозношувальних предметів.</w:t>
      </w:r>
    </w:p>
    <w:p w:rsidR="00344FD8" w:rsidRPr="00344FD8" w:rsidRDefault="00344FD8" w:rsidP="00344FD8">
      <w:pPr>
        <w:ind w:firstLine="567"/>
        <w:jc w:val="both"/>
        <w:rPr>
          <w:sz w:val="28"/>
          <w:szCs w:val="28"/>
          <w:lang w:val="uk-UA"/>
        </w:rPr>
      </w:pPr>
      <w:r w:rsidRPr="00344FD8">
        <w:rPr>
          <w:sz w:val="28"/>
          <w:szCs w:val="28"/>
          <w:lang w:val="uk-UA"/>
        </w:rPr>
        <w:t xml:space="preserve">5.4.17. Здійснює контроль за раціональним використанням матеріалів та коштів, які виділяються на господарські цілі. </w:t>
      </w:r>
    </w:p>
    <w:p w:rsidR="00344FD8" w:rsidRPr="00344FD8" w:rsidRDefault="00344FD8" w:rsidP="00344FD8">
      <w:pPr>
        <w:ind w:firstLine="567"/>
        <w:jc w:val="both"/>
        <w:rPr>
          <w:sz w:val="28"/>
          <w:szCs w:val="28"/>
          <w:lang w:val="uk-UA"/>
        </w:rPr>
      </w:pPr>
      <w:r w:rsidRPr="00344FD8">
        <w:rPr>
          <w:sz w:val="28"/>
          <w:szCs w:val="28"/>
          <w:lang w:val="uk-UA"/>
        </w:rPr>
        <w:t>5.4.18. Здійснює заходи щодо організаційного, транспортного та технічного забезпечення обслуговування офіційних делегацій, які прибувають у службових цілях до Управління.</w:t>
      </w:r>
    </w:p>
    <w:p w:rsidR="00344FD8" w:rsidRPr="00344FD8" w:rsidRDefault="00344FD8" w:rsidP="00344FD8">
      <w:pPr>
        <w:ind w:firstLine="567"/>
        <w:jc w:val="both"/>
        <w:rPr>
          <w:sz w:val="28"/>
          <w:szCs w:val="28"/>
          <w:lang w:val="uk-UA"/>
        </w:rPr>
      </w:pPr>
      <w:r w:rsidRPr="00344FD8">
        <w:rPr>
          <w:sz w:val="28"/>
          <w:szCs w:val="28"/>
          <w:lang w:val="uk-UA"/>
        </w:rPr>
        <w:t xml:space="preserve">5.4.19. Забезпечує переміщення з пункту управління (Управління капітального будівництва) до місць позаміських запасних пунктів управління, підготовку та створення необхідних умов для роботи керівного складу Управління відповідно до визначених повноважень в особливий період і в умовах надзвичайного стану (у разі проведення в області заходів з мобілізаційного розгортання в особливий період). </w:t>
      </w:r>
    </w:p>
    <w:p w:rsidR="00344FD8" w:rsidRPr="004754D4" w:rsidRDefault="00344FD8" w:rsidP="00344FD8">
      <w:pPr>
        <w:ind w:firstLine="567"/>
        <w:jc w:val="both"/>
        <w:rPr>
          <w:sz w:val="28"/>
          <w:szCs w:val="28"/>
          <w:lang w:val="ru-RU" w:eastAsia="uk-UA"/>
        </w:rPr>
      </w:pPr>
      <w:r w:rsidRPr="00344FD8">
        <w:rPr>
          <w:sz w:val="28"/>
          <w:szCs w:val="28"/>
          <w:lang w:val="uk-UA"/>
        </w:rPr>
        <w:t xml:space="preserve">5.4.20. </w:t>
      </w:r>
      <w:r w:rsidRPr="00344FD8">
        <w:rPr>
          <w:sz w:val="28"/>
          <w:szCs w:val="28"/>
          <w:lang w:val="uk-UA" w:eastAsia="uk-UA"/>
        </w:rPr>
        <w:t>Забезпечує при виконанні покладених завдань та обов'язків захист інформації з обмеженим доступом відповідно до чинного законодавства.</w:t>
      </w:r>
    </w:p>
    <w:p w:rsidR="00344FD8" w:rsidRPr="00344FD8" w:rsidRDefault="00344FD8" w:rsidP="00344FD8">
      <w:pPr>
        <w:ind w:firstLine="567"/>
        <w:jc w:val="both"/>
        <w:rPr>
          <w:sz w:val="28"/>
          <w:szCs w:val="28"/>
          <w:lang w:val="uk-UA"/>
        </w:rPr>
      </w:pPr>
      <w:r w:rsidRPr="00344FD8">
        <w:rPr>
          <w:sz w:val="28"/>
          <w:szCs w:val="28"/>
          <w:lang w:val="uk-UA" w:eastAsia="uk-UA"/>
        </w:rPr>
        <w:t>5.4.21. Забезпечує організацію роботи з підготовки документів з питань внутрішнього контролю в Управлінні.</w:t>
      </w:r>
    </w:p>
    <w:p w:rsidR="00344FD8" w:rsidRPr="004754D4" w:rsidRDefault="00344FD8" w:rsidP="00344FD8">
      <w:pPr>
        <w:ind w:firstLine="567"/>
        <w:jc w:val="both"/>
        <w:rPr>
          <w:lang w:val="ru-RU"/>
        </w:rPr>
      </w:pPr>
      <w:r w:rsidRPr="00344FD8">
        <w:rPr>
          <w:sz w:val="28"/>
          <w:szCs w:val="28"/>
          <w:lang w:val="uk-UA"/>
        </w:rPr>
        <w:t xml:space="preserve">5.4.22. </w:t>
      </w:r>
      <w:r w:rsidRPr="00344FD8">
        <w:rPr>
          <w:sz w:val="28"/>
          <w:szCs w:val="28"/>
          <w:lang w:val="ru-RU"/>
        </w:rPr>
        <w:t>Забезпечує у межах повноважень захист персональних даних.</w:t>
      </w:r>
    </w:p>
    <w:p w:rsidR="00344FD8" w:rsidRPr="00344FD8" w:rsidRDefault="00344FD8" w:rsidP="00344FD8">
      <w:pPr>
        <w:ind w:firstLine="567"/>
        <w:jc w:val="both"/>
        <w:rPr>
          <w:sz w:val="28"/>
          <w:szCs w:val="28"/>
          <w:lang w:val="uk-UA"/>
        </w:rPr>
      </w:pPr>
      <w:r w:rsidRPr="00344FD8">
        <w:rPr>
          <w:sz w:val="28"/>
          <w:szCs w:val="28"/>
          <w:lang w:val="uk-UA"/>
        </w:rPr>
        <w:t xml:space="preserve">5.4.23. </w:t>
      </w:r>
      <w:r w:rsidRPr="00344FD8">
        <w:rPr>
          <w:color w:val="000000"/>
          <w:sz w:val="28"/>
          <w:szCs w:val="28"/>
          <w:lang w:val="uk-UA"/>
        </w:rPr>
        <w:t>Виконує інші доручення начальника Управління.</w:t>
      </w:r>
    </w:p>
    <w:p w:rsidR="00344FD8" w:rsidRPr="00344FD8" w:rsidRDefault="00344FD8" w:rsidP="00344FD8">
      <w:pPr>
        <w:suppressAutoHyphens/>
        <w:autoSpaceDE/>
        <w:autoSpaceDN/>
        <w:ind w:firstLine="567"/>
        <w:jc w:val="both"/>
        <w:rPr>
          <w:kern w:val="2"/>
          <w:sz w:val="28"/>
          <w:szCs w:val="28"/>
          <w:lang w:val="uk-UA"/>
        </w:rPr>
      </w:pPr>
    </w:p>
    <w:p w:rsidR="00344FD8" w:rsidRPr="00344FD8" w:rsidRDefault="00344FD8" w:rsidP="00344FD8">
      <w:pPr>
        <w:tabs>
          <w:tab w:val="left" w:pos="360"/>
          <w:tab w:val="left" w:pos="851"/>
        </w:tabs>
        <w:suppressAutoHyphens/>
        <w:autoSpaceDE/>
        <w:autoSpaceDN/>
        <w:jc w:val="center"/>
        <w:rPr>
          <w:b/>
          <w:kern w:val="2"/>
          <w:sz w:val="28"/>
          <w:szCs w:val="28"/>
          <w:lang w:val="uk-UA"/>
        </w:rPr>
      </w:pPr>
      <w:r w:rsidRPr="00344FD8">
        <w:rPr>
          <w:b/>
          <w:kern w:val="2"/>
          <w:sz w:val="28"/>
          <w:szCs w:val="28"/>
        </w:rPr>
        <w:t>VI</w:t>
      </w:r>
      <w:r w:rsidRPr="00344FD8">
        <w:rPr>
          <w:b/>
          <w:kern w:val="2"/>
          <w:sz w:val="28"/>
          <w:szCs w:val="28"/>
          <w:lang w:val="uk-UA"/>
        </w:rPr>
        <w:t>. Взаємодія з іншими підрозділами</w:t>
      </w:r>
    </w:p>
    <w:p w:rsidR="00344FD8" w:rsidRPr="00344FD8" w:rsidRDefault="00344FD8" w:rsidP="00344FD8">
      <w:pPr>
        <w:tabs>
          <w:tab w:val="left" w:pos="360"/>
          <w:tab w:val="left" w:pos="851"/>
        </w:tabs>
        <w:suppressAutoHyphens/>
        <w:autoSpaceDE/>
        <w:autoSpaceDN/>
        <w:jc w:val="center"/>
        <w:rPr>
          <w:color w:val="000000"/>
          <w:kern w:val="2"/>
          <w:sz w:val="28"/>
          <w:szCs w:val="28"/>
          <w:lang w:val="uk-UA"/>
        </w:rPr>
      </w:pPr>
    </w:p>
    <w:p w:rsidR="00344FD8" w:rsidRPr="00344FD8" w:rsidRDefault="00344FD8" w:rsidP="00344FD8">
      <w:pPr>
        <w:tabs>
          <w:tab w:val="left" w:pos="360"/>
          <w:tab w:val="left" w:pos="567"/>
        </w:tabs>
        <w:suppressAutoHyphens/>
        <w:autoSpaceDE/>
        <w:autoSpaceDN/>
        <w:ind w:firstLine="567"/>
        <w:jc w:val="both"/>
        <w:rPr>
          <w:color w:val="000000"/>
          <w:kern w:val="2"/>
          <w:sz w:val="28"/>
          <w:szCs w:val="28"/>
          <w:lang w:val="uk-UA"/>
        </w:rPr>
      </w:pPr>
      <w:r w:rsidRPr="00344FD8">
        <w:rPr>
          <w:color w:val="000000"/>
          <w:kern w:val="2"/>
          <w:sz w:val="28"/>
          <w:szCs w:val="28"/>
          <w:lang w:val="uk-UA"/>
        </w:rPr>
        <w:t xml:space="preserve">6.1. Відділ </w:t>
      </w:r>
      <w:r w:rsidRPr="00344FD8">
        <w:rPr>
          <w:kern w:val="2"/>
          <w:sz w:val="28"/>
          <w:szCs w:val="28"/>
          <w:lang w:val="uk-UA"/>
        </w:rPr>
        <w:t>в установленому законодавством порядку та у межах повноважень взаємодіє з іншими структурними підрозділами, апаратом обласної та районних державних адміністрацій, органами місцевого самоврядування, територіальними органами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344FD8" w:rsidRPr="00344FD8" w:rsidRDefault="00344FD8" w:rsidP="00344FD8">
      <w:pPr>
        <w:tabs>
          <w:tab w:val="left" w:pos="360"/>
          <w:tab w:val="left" w:pos="851"/>
        </w:tabs>
        <w:suppressAutoHyphens/>
        <w:autoSpaceDE/>
        <w:autoSpaceDN/>
        <w:ind w:firstLine="709"/>
        <w:jc w:val="center"/>
        <w:rPr>
          <w:color w:val="000000"/>
          <w:kern w:val="2"/>
          <w:sz w:val="28"/>
          <w:szCs w:val="28"/>
          <w:lang w:val="uk-UA"/>
        </w:rPr>
      </w:pPr>
      <w:r w:rsidRPr="00344FD8">
        <w:rPr>
          <w:color w:val="000000"/>
          <w:kern w:val="2"/>
          <w:sz w:val="28"/>
          <w:szCs w:val="28"/>
          <w:lang w:val="uk-UA"/>
        </w:rPr>
        <w:t>________________________</w:t>
      </w:r>
    </w:p>
    <w:p w:rsidR="00344FD8" w:rsidRPr="00344FD8" w:rsidRDefault="00344FD8" w:rsidP="00344FD8">
      <w:pPr>
        <w:tabs>
          <w:tab w:val="left" w:pos="1080"/>
        </w:tabs>
        <w:jc w:val="both"/>
        <w:rPr>
          <w:sz w:val="28"/>
          <w:szCs w:val="28"/>
          <w:lang w:val="uk-UA"/>
        </w:rPr>
      </w:pPr>
      <w:r w:rsidRPr="00344FD8">
        <w:rPr>
          <w:sz w:val="28"/>
          <w:szCs w:val="28"/>
          <w:lang w:val="uk-UA"/>
        </w:rPr>
        <w:t>Начальник відділу адміністративно-</w:t>
      </w:r>
    </w:p>
    <w:p w:rsidR="00344FD8" w:rsidRPr="00344FD8" w:rsidRDefault="00344FD8" w:rsidP="00344FD8">
      <w:pPr>
        <w:tabs>
          <w:tab w:val="left" w:pos="1080"/>
        </w:tabs>
        <w:jc w:val="both"/>
        <w:rPr>
          <w:sz w:val="28"/>
          <w:szCs w:val="28"/>
          <w:lang w:val="uk-UA"/>
        </w:rPr>
      </w:pPr>
      <w:r w:rsidRPr="00344FD8">
        <w:rPr>
          <w:sz w:val="28"/>
          <w:szCs w:val="28"/>
          <w:lang w:val="uk-UA"/>
        </w:rPr>
        <w:t xml:space="preserve">господарської та організаційної роботи </w:t>
      </w:r>
    </w:p>
    <w:p w:rsidR="00344FD8" w:rsidRPr="00344FD8" w:rsidRDefault="00344FD8" w:rsidP="00344FD8">
      <w:pPr>
        <w:tabs>
          <w:tab w:val="left" w:pos="1080"/>
        </w:tabs>
        <w:jc w:val="both"/>
        <w:rPr>
          <w:sz w:val="28"/>
          <w:szCs w:val="28"/>
          <w:lang w:val="uk-UA"/>
        </w:rPr>
      </w:pPr>
      <w:r w:rsidRPr="00344FD8">
        <w:rPr>
          <w:sz w:val="28"/>
          <w:szCs w:val="28"/>
          <w:lang w:val="uk-UA"/>
        </w:rPr>
        <w:lastRenderedPageBreak/>
        <w:t xml:space="preserve">Управління капітального будівництва </w:t>
      </w:r>
    </w:p>
    <w:p w:rsidR="00344FD8" w:rsidRPr="00344FD8" w:rsidRDefault="00344FD8" w:rsidP="00344FD8">
      <w:pPr>
        <w:tabs>
          <w:tab w:val="left" w:pos="1080"/>
        </w:tabs>
        <w:jc w:val="both"/>
        <w:rPr>
          <w:sz w:val="28"/>
          <w:szCs w:val="28"/>
          <w:lang w:val="uk-UA"/>
        </w:rPr>
      </w:pPr>
      <w:r w:rsidRPr="00344FD8">
        <w:rPr>
          <w:sz w:val="28"/>
          <w:szCs w:val="28"/>
          <w:lang w:val="uk-UA"/>
        </w:rPr>
        <w:t>обласної державної адміністрації</w:t>
      </w:r>
      <w:r w:rsidRPr="00344FD8">
        <w:rPr>
          <w:sz w:val="28"/>
          <w:szCs w:val="28"/>
          <w:lang w:val="uk-UA"/>
        </w:rPr>
        <w:tab/>
      </w:r>
      <w:r w:rsidRPr="00344FD8">
        <w:rPr>
          <w:sz w:val="28"/>
          <w:szCs w:val="28"/>
          <w:lang w:val="uk-UA"/>
        </w:rPr>
        <w:tab/>
      </w:r>
      <w:r w:rsidRPr="00344FD8">
        <w:rPr>
          <w:sz w:val="28"/>
          <w:szCs w:val="28"/>
          <w:lang w:val="uk-UA"/>
        </w:rPr>
        <w:tab/>
        <w:t xml:space="preserve">                   Валерій КЛЮЧНИК</w:t>
      </w:r>
    </w:p>
    <w:p w:rsidR="0023193B" w:rsidRPr="00A27592" w:rsidRDefault="0023193B" w:rsidP="00A27592">
      <w:pPr>
        <w:tabs>
          <w:tab w:val="left" w:pos="1080"/>
        </w:tabs>
        <w:jc w:val="both"/>
        <w:rPr>
          <w:sz w:val="28"/>
          <w:szCs w:val="28"/>
          <w:lang w:val="uk-UA"/>
        </w:rPr>
      </w:pPr>
    </w:p>
    <w:sectPr w:rsidR="0023193B" w:rsidRPr="00A27592" w:rsidSect="00B0545D">
      <w:headerReference w:type="even" r:id="rId8"/>
      <w:headerReference w:type="default" r:id="rId9"/>
      <w:pgSz w:w="11907" w:h="16840" w:code="9"/>
      <w:pgMar w:top="567" w:right="567" w:bottom="567" w:left="1701" w:header="397" w:footer="397"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53F" w:rsidRDefault="0037653F">
      <w:r>
        <w:separator/>
      </w:r>
    </w:p>
  </w:endnote>
  <w:endnote w:type="continuationSeparator" w:id="0">
    <w:p w:rsidR="0037653F" w:rsidRDefault="0037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53F" w:rsidRDefault="0037653F">
      <w:r>
        <w:separator/>
      </w:r>
    </w:p>
  </w:footnote>
  <w:footnote w:type="continuationSeparator" w:id="0">
    <w:p w:rsidR="0037653F" w:rsidRDefault="0037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DA" w:rsidRDefault="00A859B9" w:rsidP="004D19DA">
    <w:pPr>
      <w:pStyle w:val="a3"/>
      <w:framePr w:wrap="around" w:vAnchor="text" w:hAnchor="margin" w:xAlign="center" w:y="1"/>
      <w:rPr>
        <w:rStyle w:val="a5"/>
      </w:rPr>
    </w:pPr>
    <w:r>
      <w:rPr>
        <w:rStyle w:val="a5"/>
      </w:rPr>
      <w:fldChar w:fldCharType="begin"/>
    </w:r>
    <w:r w:rsidR="002932DA">
      <w:rPr>
        <w:rStyle w:val="a5"/>
      </w:rPr>
      <w:instrText xml:space="preserve">PAGE  </w:instrText>
    </w:r>
    <w:r>
      <w:rPr>
        <w:rStyle w:val="a5"/>
      </w:rPr>
      <w:fldChar w:fldCharType="end"/>
    </w:r>
  </w:p>
  <w:p w:rsidR="004D19DA" w:rsidRDefault="004D19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8A" w:rsidRDefault="00A859B9">
    <w:pPr>
      <w:pStyle w:val="a3"/>
      <w:jc w:val="center"/>
    </w:pPr>
    <w:r>
      <w:fldChar w:fldCharType="begin"/>
    </w:r>
    <w:r w:rsidR="0079338A">
      <w:instrText>PAGE   \* MERGEFORMAT</w:instrText>
    </w:r>
    <w:r>
      <w:fldChar w:fldCharType="separate"/>
    </w:r>
    <w:r w:rsidR="00D22269" w:rsidRPr="00D22269">
      <w:rPr>
        <w:noProof/>
        <w:lang w:val="ru-RU"/>
      </w:rPr>
      <w:t>2</w:t>
    </w:r>
    <w:r>
      <w:fldChar w:fldCharType="end"/>
    </w:r>
  </w:p>
  <w:p w:rsidR="0079338A" w:rsidRDefault="007933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E349838"/>
    <w:name w:val="WWNum4"/>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568"/>
        </w:tabs>
        <w:ind w:left="1288"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 w15:restartNumberingAfterBreak="0">
    <w:nsid w:val="00000006"/>
    <w:multiLevelType w:val="multilevel"/>
    <w:tmpl w:val="00000006"/>
    <w:name w:val="WWNum7"/>
    <w:lvl w:ilvl="0">
      <w:start w:val="5"/>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b w:val="0"/>
        <w:i w:val="0"/>
      </w:rPr>
    </w:lvl>
    <w:lvl w:ilvl="2">
      <w:start w:val="1"/>
      <w:numFmt w:val="decimal"/>
      <w:lvlText w:val="%1.%2.%3."/>
      <w:lvlJc w:val="left"/>
      <w:pPr>
        <w:tabs>
          <w:tab w:val="num" w:pos="0"/>
        </w:tabs>
        <w:ind w:left="1620" w:hanging="720"/>
      </w:pPr>
      <w:rPr>
        <w:rFonts w:cs="Times New Roman"/>
        <w:b w:val="0"/>
        <w:i w:val="0"/>
      </w:rPr>
    </w:lvl>
    <w:lvl w:ilvl="3">
      <w:start w:val="1"/>
      <w:numFmt w:val="decimal"/>
      <w:lvlText w:val="%1.%2.%3.%4."/>
      <w:lvlJc w:val="left"/>
      <w:pPr>
        <w:tabs>
          <w:tab w:val="num" w:pos="0"/>
        </w:tabs>
        <w:ind w:left="1440" w:hanging="1080"/>
      </w:pPr>
      <w:rPr>
        <w:rFonts w:cs="Times New Roman"/>
        <w:b w:val="0"/>
        <w:i w:val="0"/>
      </w:rPr>
    </w:lvl>
    <w:lvl w:ilvl="4">
      <w:start w:val="1"/>
      <w:numFmt w:val="decimal"/>
      <w:lvlText w:val="%1.%2.%3.%4.%5."/>
      <w:lvlJc w:val="left"/>
      <w:pPr>
        <w:tabs>
          <w:tab w:val="num" w:pos="0"/>
        </w:tabs>
        <w:ind w:left="1440" w:hanging="1080"/>
      </w:pPr>
      <w:rPr>
        <w:rFonts w:cs="Times New Roman"/>
        <w:b w:val="0"/>
        <w:i w:val="0"/>
      </w:rPr>
    </w:lvl>
    <w:lvl w:ilvl="5">
      <w:start w:val="1"/>
      <w:numFmt w:val="decimal"/>
      <w:lvlText w:val="%1.%2.%3.%4.%5.%6."/>
      <w:lvlJc w:val="left"/>
      <w:pPr>
        <w:tabs>
          <w:tab w:val="num" w:pos="0"/>
        </w:tabs>
        <w:ind w:left="1800" w:hanging="1440"/>
      </w:pPr>
      <w:rPr>
        <w:rFonts w:cs="Times New Roman"/>
        <w:b w:val="0"/>
        <w:i w:val="0"/>
      </w:rPr>
    </w:lvl>
    <w:lvl w:ilvl="6">
      <w:start w:val="1"/>
      <w:numFmt w:val="decimal"/>
      <w:lvlText w:val="%1.%2.%3.%4.%5.%6.%7."/>
      <w:lvlJc w:val="left"/>
      <w:pPr>
        <w:tabs>
          <w:tab w:val="num" w:pos="0"/>
        </w:tabs>
        <w:ind w:left="2160" w:hanging="1800"/>
      </w:pPr>
      <w:rPr>
        <w:rFonts w:cs="Times New Roman"/>
        <w:b w:val="0"/>
        <w:i w:val="0"/>
      </w:rPr>
    </w:lvl>
    <w:lvl w:ilvl="7">
      <w:start w:val="1"/>
      <w:numFmt w:val="decimal"/>
      <w:lvlText w:val="%1.%2.%3.%4.%5.%6.%7.%8."/>
      <w:lvlJc w:val="left"/>
      <w:pPr>
        <w:tabs>
          <w:tab w:val="num" w:pos="0"/>
        </w:tabs>
        <w:ind w:left="2160" w:hanging="1800"/>
      </w:pPr>
      <w:rPr>
        <w:rFonts w:cs="Times New Roman"/>
        <w:b w:val="0"/>
        <w:i w:val="0"/>
      </w:rPr>
    </w:lvl>
    <w:lvl w:ilvl="8">
      <w:start w:val="1"/>
      <w:numFmt w:val="decimal"/>
      <w:lvlText w:val="%1.%2.%3.%4.%5.%6.%7.%8.%9."/>
      <w:lvlJc w:val="left"/>
      <w:pPr>
        <w:tabs>
          <w:tab w:val="num" w:pos="0"/>
        </w:tabs>
        <w:ind w:left="2520" w:hanging="2160"/>
      </w:pPr>
      <w:rPr>
        <w:rFonts w:cs="Times New Roman"/>
        <w:b w:val="0"/>
        <w:i w:val="0"/>
      </w:rPr>
    </w:lvl>
  </w:abstractNum>
  <w:abstractNum w:abstractNumId="2" w15:restartNumberingAfterBreak="0">
    <w:nsid w:val="057C15A1"/>
    <w:multiLevelType w:val="hybridMultilevel"/>
    <w:tmpl w:val="E864D7CC"/>
    <w:lvl w:ilvl="0" w:tplc="0419000F">
      <w:start w:val="1"/>
      <w:numFmt w:val="decimal"/>
      <w:lvlText w:val="%1."/>
      <w:lvlJc w:val="left"/>
      <w:pPr>
        <w:ind w:left="1291" w:hanging="360"/>
      </w:p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3" w15:restartNumberingAfterBreak="0">
    <w:nsid w:val="193E2353"/>
    <w:multiLevelType w:val="hybridMultilevel"/>
    <w:tmpl w:val="D8D4F032"/>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4" w15:restartNumberingAfterBreak="0">
    <w:nsid w:val="466727F8"/>
    <w:multiLevelType w:val="multilevel"/>
    <w:tmpl w:val="11122CE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55"/>
    <w:rsid w:val="00027669"/>
    <w:rsid w:val="00031A92"/>
    <w:rsid w:val="00033A8E"/>
    <w:rsid w:val="0004664A"/>
    <w:rsid w:val="00052F53"/>
    <w:rsid w:val="00066FAF"/>
    <w:rsid w:val="00073FA9"/>
    <w:rsid w:val="00083E2F"/>
    <w:rsid w:val="00095E08"/>
    <w:rsid w:val="000961D4"/>
    <w:rsid w:val="000B0FB7"/>
    <w:rsid w:val="000B6902"/>
    <w:rsid w:val="000D44B4"/>
    <w:rsid w:val="000E1149"/>
    <w:rsid w:val="000E658A"/>
    <w:rsid w:val="000F210E"/>
    <w:rsid w:val="000F6E1A"/>
    <w:rsid w:val="001063FC"/>
    <w:rsid w:val="00134A25"/>
    <w:rsid w:val="00135A00"/>
    <w:rsid w:val="00135ACA"/>
    <w:rsid w:val="0014128E"/>
    <w:rsid w:val="00150AB4"/>
    <w:rsid w:val="001511A5"/>
    <w:rsid w:val="00153AFC"/>
    <w:rsid w:val="001605AB"/>
    <w:rsid w:val="0016638C"/>
    <w:rsid w:val="00196F6B"/>
    <w:rsid w:val="001A4279"/>
    <w:rsid w:val="001B4178"/>
    <w:rsid w:val="001B59D1"/>
    <w:rsid w:val="001F68A1"/>
    <w:rsid w:val="0020675D"/>
    <w:rsid w:val="002270FE"/>
    <w:rsid w:val="0023193B"/>
    <w:rsid w:val="002348AE"/>
    <w:rsid w:val="00253200"/>
    <w:rsid w:val="00253B08"/>
    <w:rsid w:val="0025532D"/>
    <w:rsid w:val="00256DD7"/>
    <w:rsid w:val="002932DA"/>
    <w:rsid w:val="002C6039"/>
    <w:rsid w:val="002D23C1"/>
    <w:rsid w:val="002E31BF"/>
    <w:rsid w:val="002E7D3B"/>
    <w:rsid w:val="003027BF"/>
    <w:rsid w:val="00316C6D"/>
    <w:rsid w:val="00332871"/>
    <w:rsid w:val="00344FD8"/>
    <w:rsid w:val="00366FD0"/>
    <w:rsid w:val="003711E9"/>
    <w:rsid w:val="003713E0"/>
    <w:rsid w:val="003751D8"/>
    <w:rsid w:val="0037653F"/>
    <w:rsid w:val="003B43BF"/>
    <w:rsid w:val="003C7814"/>
    <w:rsid w:val="003D0357"/>
    <w:rsid w:val="003D5BFF"/>
    <w:rsid w:val="003D7123"/>
    <w:rsid w:val="003E3D54"/>
    <w:rsid w:val="003F4CC2"/>
    <w:rsid w:val="00414D06"/>
    <w:rsid w:val="004311D1"/>
    <w:rsid w:val="00465E89"/>
    <w:rsid w:val="004754D4"/>
    <w:rsid w:val="00486E01"/>
    <w:rsid w:val="004922A9"/>
    <w:rsid w:val="00492C6A"/>
    <w:rsid w:val="004A1DDF"/>
    <w:rsid w:val="004A6166"/>
    <w:rsid w:val="004B662E"/>
    <w:rsid w:val="004C7847"/>
    <w:rsid w:val="004C7B8F"/>
    <w:rsid w:val="004D025B"/>
    <w:rsid w:val="004D19DA"/>
    <w:rsid w:val="004E5DFC"/>
    <w:rsid w:val="004F65E4"/>
    <w:rsid w:val="00522A61"/>
    <w:rsid w:val="00523C1C"/>
    <w:rsid w:val="00526F65"/>
    <w:rsid w:val="0053079C"/>
    <w:rsid w:val="00534852"/>
    <w:rsid w:val="005478AD"/>
    <w:rsid w:val="00547953"/>
    <w:rsid w:val="0055136C"/>
    <w:rsid w:val="005923FA"/>
    <w:rsid w:val="005B15AC"/>
    <w:rsid w:val="005E4797"/>
    <w:rsid w:val="005F3D8F"/>
    <w:rsid w:val="00610AC5"/>
    <w:rsid w:val="00611213"/>
    <w:rsid w:val="00624B0A"/>
    <w:rsid w:val="00637619"/>
    <w:rsid w:val="00682AC9"/>
    <w:rsid w:val="006A387A"/>
    <w:rsid w:val="006A401A"/>
    <w:rsid w:val="006B0E8F"/>
    <w:rsid w:val="006E3F92"/>
    <w:rsid w:val="006E64B2"/>
    <w:rsid w:val="0070508D"/>
    <w:rsid w:val="007111CB"/>
    <w:rsid w:val="007173E4"/>
    <w:rsid w:val="00734DCE"/>
    <w:rsid w:val="007813B5"/>
    <w:rsid w:val="007922DC"/>
    <w:rsid w:val="0079338A"/>
    <w:rsid w:val="00796008"/>
    <w:rsid w:val="007B08F4"/>
    <w:rsid w:val="007B70B6"/>
    <w:rsid w:val="00814F88"/>
    <w:rsid w:val="0083296B"/>
    <w:rsid w:val="00835791"/>
    <w:rsid w:val="00841EB2"/>
    <w:rsid w:val="0086781B"/>
    <w:rsid w:val="00872711"/>
    <w:rsid w:val="00872994"/>
    <w:rsid w:val="008920BB"/>
    <w:rsid w:val="008A3779"/>
    <w:rsid w:val="008A6F6A"/>
    <w:rsid w:val="008B336A"/>
    <w:rsid w:val="008D0E2A"/>
    <w:rsid w:val="008E4EC9"/>
    <w:rsid w:val="008F6EAD"/>
    <w:rsid w:val="00902F3B"/>
    <w:rsid w:val="009032EF"/>
    <w:rsid w:val="00903B9D"/>
    <w:rsid w:val="00911084"/>
    <w:rsid w:val="009431B2"/>
    <w:rsid w:val="00943EAA"/>
    <w:rsid w:val="00960A4D"/>
    <w:rsid w:val="009936D5"/>
    <w:rsid w:val="009A6254"/>
    <w:rsid w:val="009C289E"/>
    <w:rsid w:val="009D7099"/>
    <w:rsid w:val="00A22BBD"/>
    <w:rsid w:val="00A27592"/>
    <w:rsid w:val="00A33685"/>
    <w:rsid w:val="00A3619B"/>
    <w:rsid w:val="00A43E52"/>
    <w:rsid w:val="00A54AD5"/>
    <w:rsid w:val="00A60BF6"/>
    <w:rsid w:val="00A75CE6"/>
    <w:rsid w:val="00A859B9"/>
    <w:rsid w:val="00A85FCD"/>
    <w:rsid w:val="00A86168"/>
    <w:rsid w:val="00AB6A69"/>
    <w:rsid w:val="00AC778D"/>
    <w:rsid w:val="00AD2B4E"/>
    <w:rsid w:val="00AF2108"/>
    <w:rsid w:val="00B0412A"/>
    <w:rsid w:val="00B05239"/>
    <w:rsid w:val="00B0545D"/>
    <w:rsid w:val="00B057EB"/>
    <w:rsid w:val="00B1111C"/>
    <w:rsid w:val="00B331CD"/>
    <w:rsid w:val="00B62422"/>
    <w:rsid w:val="00B624F8"/>
    <w:rsid w:val="00B639E6"/>
    <w:rsid w:val="00B73589"/>
    <w:rsid w:val="00B773A7"/>
    <w:rsid w:val="00BA1C74"/>
    <w:rsid w:val="00BB4549"/>
    <w:rsid w:val="00BB7B7F"/>
    <w:rsid w:val="00BD63DE"/>
    <w:rsid w:val="00BD67DD"/>
    <w:rsid w:val="00BE26A5"/>
    <w:rsid w:val="00BE3ACB"/>
    <w:rsid w:val="00BF4C5E"/>
    <w:rsid w:val="00C112F6"/>
    <w:rsid w:val="00C13374"/>
    <w:rsid w:val="00C26291"/>
    <w:rsid w:val="00C349A9"/>
    <w:rsid w:val="00C53B3E"/>
    <w:rsid w:val="00C54EA0"/>
    <w:rsid w:val="00C71CB4"/>
    <w:rsid w:val="00CA68D1"/>
    <w:rsid w:val="00CB4AC0"/>
    <w:rsid w:val="00CF0535"/>
    <w:rsid w:val="00D22269"/>
    <w:rsid w:val="00D325F5"/>
    <w:rsid w:val="00D3545D"/>
    <w:rsid w:val="00D458CE"/>
    <w:rsid w:val="00D95382"/>
    <w:rsid w:val="00D96C69"/>
    <w:rsid w:val="00DA0B54"/>
    <w:rsid w:val="00DA639A"/>
    <w:rsid w:val="00DD3A12"/>
    <w:rsid w:val="00DF06D0"/>
    <w:rsid w:val="00DF5660"/>
    <w:rsid w:val="00DF6CD9"/>
    <w:rsid w:val="00E26B1A"/>
    <w:rsid w:val="00E3602C"/>
    <w:rsid w:val="00E41E18"/>
    <w:rsid w:val="00E55855"/>
    <w:rsid w:val="00E6691E"/>
    <w:rsid w:val="00E67DA5"/>
    <w:rsid w:val="00E74B22"/>
    <w:rsid w:val="00E80157"/>
    <w:rsid w:val="00EA1828"/>
    <w:rsid w:val="00EB2E66"/>
    <w:rsid w:val="00ED29F8"/>
    <w:rsid w:val="00F13ACB"/>
    <w:rsid w:val="00F301A2"/>
    <w:rsid w:val="00F33258"/>
    <w:rsid w:val="00F52C78"/>
    <w:rsid w:val="00F76E1E"/>
    <w:rsid w:val="00F84A51"/>
    <w:rsid w:val="00F86012"/>
    <w:rsid w:val="00F86682"/>
    <w:rsid w:val="00F93E1F"/>
    <w:rsid w:val="00FA146A"/>
    <w:rsid w:val="00FB66EF"/>
    <w:rsid w:val="00FC4249"/>
    <w:rsid w:val="00FF3A08"/>
    <w:rsid w:val="00FF4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D8000-916C-4F91-81B6-10C1DFA7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855"/>
    <w:pPr>
      <w:autoSpaceDE w:val="0"/>
      <w:autoSpaceDN w:val="0"/>
    </w:pPr>
    <w:rPr>
      <w:rFonts w:ascii="Times New Roman" w:eastAsia="Times New Roman" w:hAnsi="Times New Roman"/>
      <w:lang w:val="en-US"/>
    </w:rPr>
  </w:style>
  <w:style w:type="paragraph" w:styleId="4">
    <w:name w:val="heading 4"/>
    <w:basedOn w:val="a"/>
    <w:next w:val="a"/>
    <w:link w:val="40"/>
    <w:qFormat/>
    <w:rsid w:val="00E5585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E55855"/>
    <w:rPr>
      <w:rFonts w:ascii="Times New Roman" w:eastAsia="Times New Roman" w:hAnsi="Times New Roman" w:cs="Times New Roman"/>
      <w:b/>
      <w:bCs/>
      <w:sz w:val="28"/>
      <w:szCs w:val="28"/>
      <w:lang w:val="en-US" w:eastAsia="ru-RU"/>
    </w:rPr>
  </w:style>
  <w:style w:type="paragraph" w:styleId="a3">
    <w:name w:val="header"/>
    <w:basedOn w:val="a"/>
    <w:link w:val="a4"/>
    <w:uiPriority w:val="99"/>
    <w:rsid w:val="00E55855"/>
    <w:pPr>
      <w:tabs>
        <w:tab w:val="center" w:pos="4677"/>
        <w:tab w:val="right" w:pos="9355"/>
      </w:tabs>
    </w:pPr>
  </w:style>
  <w:style w:type="character" w:customStyle="1" w:styleId="a4">
    <w:name w:val="Верхний колонтитул Знак"/>
    <w:link w:val="a3"/>
    <w:uiPriority w:val="99"/>
    <w:rsid w:val="00E55855"/>
    <w:rPr>
      <w:rFonts w:ascii="Times New Roman" w:eastAsia="Times New Roman" w:hAnsi="Times New Roman" w:cs="Times New Roman"/>
      <w:sz w:val="20"/>
      <w:szCs w:val="20"/>
      <w:lang w:val="en-US" w:eastAsia="ru-RU"/>
    </w:rPr>
  </w:style>
  <w:style w:type="character" w:styleId="a5">
    <w:name w:val="page number"/>
    <w:basedOn w:val="a0"/>
    <w:rsid w:val="00E55855"/>
  </w:style>
  <w:style w:type="paragraph" w:styleId="a6">
    <w:name w:val="Body Text"/>
    <w:basedOn w:val="a"/>
    <w:link w:val="a7"/>
    <w:rsid w:val="00E55855"/>
    <w:pPr>
      <w:autoSpaceDE/>
      <w:autoSpaceDN/>
      <w:spacing w:after="120"/>
    </w:pPr>
    <w:rPr>
      <w:sz w:val="24"/>
      <w:szCs w:val="24"/>
      <w:lang w:val="uk-UA"/>
    </w:rPr>
  </w:style>
  <w:style w:type="character" w:customStyle="1" w:styleId="a7">
    <w:name w:val="Основной текст Знак"/>
    <w:link w:val="a6"/>
    <w:rsid w:val="00E55855"/>
    <w:rPr>
      <w:rFonts w:ascii="Times New Roman" w:eastAsia="Times New Roman" w:hAnsi="Times New Roman" w:cs="Times New Roman"/>
      <w:sz w:val="24"/>
      <w:szCs w:val="24"/>
      <w:lang w:val="uk-UA" w:eastAsia="ru-RU"/>
    </w:rPr>
  </w:style>
  <w:style w:type="paragraph" w:styleId="3">
    <w:name w:val="Body Text 3"/>
    <w:basedOn w:val="a"/>
    <w:link w:val="30"/>
    <w:uiPriority w:val="99"/>
    <w:semiHidden/>
    <w:unhideWhenUsed/>
    <w:rsid w:val="00E55855"/>
    <w:pPr>
      <w:spacing w:after="120"/>
    </w:pPr>
    <w:rPr>
      <w:sz w:val="16"/>
      <w:szCs w:val="16"/>
    </w:rPr>
  </w:style>
  <w:style w:type="character" w:customStyle="1" w:styleId="30">
    <w:name w:val="Основной текст 3 Знак"/>
    <w:link w:val="3"/>
    <w:uiPriority w:val="99"/>
    <w:semiHidden/>
    <w:rsid w:val="00E55855"/>
    <w:rPr>
      <w:rFonts w:ascii="Times New Roman" w:eastAsia="Times New Roman" w:hAnsi="Times New Roman" w:cs="Times New Roman"/>
      <w:sz w:val="16"/>
      <w:szCs w:val="16"/>
      <w:lang w:val="en-US" w:eastAsia="ru-RU"/>
    </w:rPr>
  </w:style>
  <w:style w:type="paragraph" w:customStyle="1" w:styleId="1">
    <w:name w:val="Обычный1"/>
    <w:rsid w:val="00E55855"/>
    <w:pPr>
      <w:suppressAutoHyphens/>
    </w:pPr>
    <w:rPr>
      <w:rFonts w:ascii="Times New Roman" w:eastAsia="Times New Roman" w:hAnsi="Times New Roman"/>
      <w:kern w:val="1"/>
    </w:rPr>
  </w:style>
  <w:style w:type="paragraph" w:customStyle="1" w:styleId="10">
    <w:name w:val="Абзац списка1"/>
    <w:basedOn w:val="a"/>
    <w:rsid w:val="00E55855"/>
    <w:pPr>
      <w:suppressAutoHyphens/>
      <w:autoSpaceDE/>
      <w:autoSpaceDN/>
      <w:ind w:left="720"/>
      <w:contextualSpacing/>
    </w:pPr>
    <w:rPr>
      <w:kern w:val="1"/>
    </w:rPr>
  </w:style>
  <w:style w:type="paragraph" w:customStyle="1" w:styleId="2">
    <w:name w:val="Обычный2"/>
    <w:rsid w:val="00E55855"/>
    <w:pPr>
      <w:suppressAutoHyphens/>
    </w:pPr>
    <w:rPr>
      <w:rFonts w:ascii="Times New Roman" w:eastAsia="Times New Roman" w:hAnsi="Times New Roman"/>
      <w:kern w:val="1"/>
    </w:rPr>
  </w:style>
  <w:style w:type="character" w:customStyle="1" w:styleId="FontStyle14">
    <w:name w:val="Font Style14"/>
    <w:rsid w:val="00E55855"/>
    <w:rPr>
      <w:rFonts w:ascii="Times New Roman" w:hAnsi="Times New Roman"/>
      <w:sz w:val="24"/>
    </w:rPr>
  </w:style>
  <w:style w:type="paragraph" w:styleId="a8">
    <w:name w:val="List Paragraph"/>
    <w:basedOn w:val="a"/>
    <w:uiPriority w:val="34"/>
    <w:qFormat/>
    <w:rsid w:val="00E55855"/>
    <w:pPr>
      <w:suppressAutoHyphens/>
      <w:autoSpaceDE/>
      <w:autoSpaceDN/>
      <w:ind w:left="708"/>
    </w:pPr>
    <w:rPr>
      <w:kern w:val="1"/>
    </w:rPr>
  </w:style>
  <w:style w:type="paragraph" w:customStyle="1" w:styleId="rvps2">
    <w:name w:val="rvps2"/>
    <w:basedOn w:val="a"/>
    <w:rsid w:val="00E55855"/>
    <w:pPr>
      <w:autoSpaceDE/>
      <w:autoSpaceDN/>
      <w:spacing w:before="100" w:beforeAutospacing="1" w:after="100" w:afterAutospacing="1"/>
    </w:pPr>
    <w:rPr>
      <w:sz w:val="24"/>
      <w:szCs w:val="24"/>
      <w:lang w:val="ru-RU"/>
    </w:rPr>
  </w:style>
  <w:style w:type="paragraph" w:customStyle="1" w:styleId="FR1">
    <w:name w:val="FR1"/>
    <w:rsid w:val="008D0E2A"/>
    <w:pPr>
      <w:widowControl w:val="0"/>
      <w:autoSpaceDE w:val="0"/>
      <w:autoSpaceDN w:val="0"/>
      <w:adjustRightInd w:val="0"/>
      <w:ind w:left="6440"/>
    </w:pPr>
    <w:rPr>
      <w:rFonts w:ascii="Arial" w:eastAsia="Times New Roman" w:hAnsi="Arial" w:cs="Arial"/>
      <w:i/>
      <w:iCs/>
      <w:sz w:val="48"/>
      <w:szCs w:val="48"/>
      <w:lang w:val="uk-UA"/>
    </w:rPr>
  </w:style>
  <w:style w:type="paragraph" w:customStyle="1" w:styleId="Style5">
    <w:name w:val="Style5"/>
    <w:basedOn w:val="a"/>
    <w:rsid w:val="008D0E2A"/>
    <w:pPr>
      <w:widowControl w:val="0"/>
      <w:adjustRightInd w:val="0"/>
      <w:spacing w:line="310" w:lineRule="exact"/>
      <w:ind w:firstLine="749"/>
      <w:jc w:val="both"/>
    </w:pPr>
    <w:rPr>
      <w:sz w:val="24"/>
      <w:szCs w:val="24"/>
      <w:lang w:val="ru-RU"/>
    </w:rPr>
  </w:style>
  <w:style w:type="character" w:customStyle="1" w:styleId="FontStyle12">
    <w:name w:val="Font Style12"/>
    <w:rsid w:val="008D0E2A"/>
    <w:rPr>
      <w:rFonts w:ascii="Times New Roman" w:hAnsi="Times New Roman" w:cs="Times New Roman" w:hint="default"/>
      <w:sz w:val="22"/>
      <w:szCs w:val="22"/>
    </w:rPr>
  </w:style>
  <w:style w:type="paragraph" w:styleId="a9">
    <w:name w:val="Normal (Web)"/>
    <w:basedOn w:val="a"/>
    <w:uiPriority w:val="99"/>
    <w:rsid w:val="008D0E2A"/>
    <w:pPr>
      <w:autoSpaceDE/>
      <w:autoSpaceDN/>
      <w:spacing w:before="100" w:beforeAutospacing="1" w:after="100" w:afterAutospacing="1"/>
    </w:pPr>
    <w:rPr>
      <w:sz w:val="24"/>
      <w:szCs w:val="24"/>
      <w:lang w:val="ru-RU"/>
    </w:rPr>
  </w:style>
  <w:style w:type="paragraph" w:styleId="aa">
    <w:name w:val="footer"/>
    <w:basedOn w:val="a"/>
    <w:link w:val="ab"/>
    <w:uiPriority w:val="99"/>
    <w:unhideWhenUsed/>
    <w:rsid w:val="003F4CC2"/>
    <w:pPr>
      <w:tabs>
        <w:tab w:val="center" w:pos="4677"/>
        <w:tab w:val="right" w:pos="9355"/>
      </w:tabs>
    </w:pPr>
  </w:style>
  <w:style w:type="character" w:customStyle="1" w:styleId="ab">
    <w:name w:val="Нижний колонтитул Знак"/>
    <w:link w:val="aa"/>
    <w:uiPriority w:val="99"/>
    <w:rsid w:val="003F4CC2"/>
    <w:rPr>
      <w:rFonts w:ascii="Times New Roman" w:eastAsia="Times New Roman" w:hAnsi="Times New Roman" w:cs="Times New Roman"/>
      <w:sz w:val="20"/>
      <w:szCs w:val="20"/>
      <w:lang w:val="en-US" w:eastAsia="ru-RU"/>
    </w:rPr>
  </w:style>
  <w:style w:type="paragraph" w:styleId="ac">
    <w:name w:val="Balloon Text"/>
    <w:basedOn w:val="a"/>
    <w:link w:val="ad"/>
    <w:uiPriority w:val="99"/>
    <w:semiHidden/>
    <w:unhideWhenUsed/>
    <w:rsid w:val="00256DD7"/>
    <w:rPr>
      <w:rFonts w:ascii="Segoe UI" w:hAnsi="Segoe UI" w:cs="Segoe UI"/>
      <w:sz w:val="18"/>
      <w:szCs w:val="18"/>
    </w:rPr>
  </w:style>
  <w:style w:type="character" w:customStyle="1" w:styleId="ad">
    <w:name w:val="Текст выноски Знак"/>
    <w:link w:val="ac"/>
    <w:uiPriority w:val="99"/>
    <w:semiHidden/>
    <w:rsid w:val="00256DD7"/>
    <w:rPr>
      <w:rFonts w:ascii="Segoe UI" w:eastAsia="Times New Roman" w:hAnsi="Segoe UI" w:cs="Segoe UI"/>
      <w:sz w:val="18"/>
      <w:szCs w:val="18"/>
      <w:lang w:val="en-US" w:eastAsia="ru-RU"/>
    </w:rPr>
  </w:style>
  <w:style w:type="character" w:styleId="ae">
    <w:name w:val="Strong"/>
    <w:uiPriority w:val="22"/>
    <w:qFormat/>
    <w:rsid w:val="00231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7413">
      <w:bodyDiv w:val="1"/>
      <w:marLeft w:val="0"/>
      <w:marRight w:val="0"/>
      <w:marTop w:val="0"/>
      <w:marBottom w:val="0"/>
      <w:divBdr>
        <w:top w:val="none" w:sz="0" w:space="0" w:color="auto"/>
        <w:left w:val="none" w:sz="0" w:space="0" w:color="auto"/>
        <w:bottom w:val="none" w:sz="0" w:space="0" w:color="auto"/>
        <w:right w:val="none" w:sz="0" w:space="0" w:color="auto"/>
      </w:divBdr>
    </w:div>
    <w:div w:id="518618775">
      <w:bodyDiv w:val="1"/>
      <w:marLeft w:val="0"/>
      <w:marRight w:val="0"/>
      <w:marTop w:val="0"/>
      <w:marBottom w:val="0"/>
      <w:divBdr>
        <w:top w:val="none" w:sz="0" w:space="0" w:color="auto"/>
        <w:left w:val="none" w:sz="0" w:space="0" w:color="auto"/>
        <w:bottom w:val="none" w:sz="0" w:space="0" w:color="auto"/>
        <w:right w:val="none" w:sz="0" w:space="0" w:color="auto"/>
      </w:divBdr>
    </w:div>
    <w:div w:id="833179820">
      <w:bodyDiv w:val="1"/>
      <w:marLeft w:val="0"/>
      <w:marRight w:val="0"/>
      <w:marTop w:val="0"/>
      <w:marBottom w:val="0"/>
      <w:divBdr>
        <w:top w:val="none" w:sz="0" w:space="0" w:color="auto"/>
        <w:left w:val="none" w:sz="0" w:space="0" w:color="auto"/>
        <w:bottom w:val="none" w:sz="0" w:space="0" w:color="auto"/>
        <w:right w:val="none" w:sz="0" w:space="0" w:color="auto"/>
      </w:divBdr>
    </w:div>
    <w:div w:id="1204713682">
      <w:bodyDiv w:val="1"/>
      <w:marLeft w:val="0"/>
      <w:marRight w:val="0"/>
      <w:marTop w:val="0"/>
      <w:marBottom w:val="0"/>
      <w:divBdr>
        <w:top w:val="none" w:sz="0" w:space="0" w:color="auto"/>
        <w:left w:val="none" w:sz="0" w:space="0" w:color="auto"/>
        <w:bottom w:val="none" w:sz="0" w:space="0" w:color="auto"/>
        <w:right w:val="none" w:sz="0" w:space="0" w:color="auto"/>
      </w:divBdr>
    </w:div>
    <w:div w:id="1844274821">
      <w:bodyDiv w:val="1"/>
      <w:marLeft w:val="0"/>
      <w:marRight w:val="0"/>
      <w:marTop w:val="0"/>
      <w:marBottom w:val="0"/>
      <w:divBdr>
        <w:top w:val="none" w:sz="0" w:space="0" w:color="auto"/>
        <w:left w:val="none" w:sz="0" w:space="0" w:color="auto"/>
        <w:bottom w:val="none" w:sz="0" w:space="0" w:color="auto"/>
        <w:right w:val="none" w:sz="0" w:space="0" w:color="auto"/>
      </w:divBdr>
    </w:div>
    <w:div w:id="20368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AD10-3000-44B3-A475-B0C255DA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2022-01-06T12:53:00Z</cp:lastPrinted>
  <dcterms:created xsi:type="dcterms:W3CDTF">2022-09-23T07:31:00Z</dcterms:created>
  <dcterms:modified xsi:type="dcterms:W3CDTF">2022-09-23T07:31:00Z</dcterms:modified>
</cp:coreProperties>
</file>